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7924F" w14:textId="77777777" w:rsidR="00E5624E" w:rsidRPr="00E5624E" w:rsidRDefault="00E5624E" w:rsidP="00E5624E">
      <w:pPr>
        <w:rPr>
          <w:rFonts w:ascii="Calibri" w:hAnsi="Calibri" w:cs="Calibri"/>
          <w:b/>
          <w:bCs/>
        </w:rPr>
      </w:pPr>
      <w:r w:rsidRPr="00E5624E">
        <w:rPr>
          <w:rFonts w:ascii="Calibri" w:hAnsi="Calibri" w:cs="Calibri"/>
          <w:b/>
          <w:bCs/>
        </w:rPr>
        <w:t>Privacy</w:t>
      </w:r>
    </w:p>
    <w:p w14:paraId="68FA2F2A" w14:textId="24F2AC45" w:rsidR="00E5624E" w:rsidRPr="00E5624E" w:rsidRDefault="00E5624E" w:rsidP="00E5624E">
      <w:pPr>
        <w:rPr>
          <w:rFonts w:ascii="Calibri" w:hAnsi="Calibri" w:cs="Calibri"/>
        </w:rPr>
      </w:pPr>
      <w:r w:rsidRPr="00E5624E">
        <w:rPr>
          <w:rFonts w:ascii="Calibri" w:hAnsi="Calibri" w:cs="Calibri"/>
          <w:b/>
          <w:bCs/>
        </w:rPr>
        <w:t>Informazioni ai sensi dell’art. 13 del Regolamento UE 2016/679 del Parlamento Europeo e del Consiglio del 27 aprile 2016</w:t>
      </w:r>
    </w:p>
    <w:p w14:paraId="60F05EFC" w14:textId="77777777" w:rsidR="00E5624E" w:rsidRPr="00E5624E" w:rsidRDefault="00E5624E" w:rsidP="00E5624E">
      <w:pPr>
        <w:rPr>
          <w:rFonts w:ascii="Calibri" w:hAnsi="Calibri" w:cs="Calibri"/>
        </w:rPr>
      </w:pPr>
      <w:r w:rsidRPr="00E5624E">
        <w:rPr>
          <w:rFonts w:ascii="Calibri" w:hAnsi="Calibri" w:cs="Calibri"/>
          <w:b/>
          <w:bCs/>
        </w:rPr>
        <w:t>Titolare del trattamento</w:t>
      </w:r>
      <w:r w:rsidRPr="00E5624E">
        <w:rPr>
          <w:rFonts w:ascii="Calibri" w:hAnsi="Calibri" w:cs="Calibri"/>
        </w:rPr>
        <w:t> </w:t>
      </w:r>
      <w:r w:rsidRPr="00E5624E">
        <w:rPr>
          <w:rFonts w:ascii="Calibri" w:hAnsi="Calibri" w:cs="Calibri"/>
          <w:b/>
          <w:bCs/>
        </w:rPr>
        <w:t>dei dati personali</w:t>
      </w:r>
      <w:r w:rsidRPr="00E5624E">
        <w:rPr>
          <w:rFonts w:ascii="Calibri" w:hAnsi="Calibri" w:cs="Calibri"/>
        </w:rPr>
        <w:t> è la Provincia autonoma di Bolzano, presso piazza Silvius Magnago 1, Palazzo 1, 39100 Bolzano, e-mail: </w:t>
      </w:r>
      <w:hyperlink r:id="rId4" w:history="1">
        <w:r w:rsidRPr="00E5624E">
          <w:rPr>
            <w:rStyle w:val="Collegamentoipertestuale"/>
            <w:rFonts w:ascii="Calibri" w:hAnsi="Calibri" w:cs="Calibri"/>
          </w:rPr>
          <w:t>direzionegenerale@provincia.bz.it</w:t>
        </w:r>
      </w:hyperlink>
      <w:r w:rsidRPr="00E5624E">
        <w:rPr>
          <w:rFonts w:ascii="Calibri" w:hAnsi="Calibri" w:cs="Calibri"/>
        </w:rPr>
        <w:t> PEC</w:t>
      </w:r>
      <w:r w:rsidRPr="00E5624E">
        <w:rPr>
          <w:rFonts w:ascii="Calibri" w:hAnsi="Calibri" w:cs="Calibri"/>
          <w:b/>
          <w:bCs/>
        </w:rPr>
        <w:t>: </w:t>
      </w:r>
      <w:hyperlink r:id="rId5" w:history="1">
        <w:r w:rsidRPr="00E5624E">
          <w:rPr>
            <w:rStyle w:val="Collegamentoipertestuale"/>
            <w:rFonts w:ascii="Calibri" w:hAnsi="Calibri" w:cs="Calibri"/>
          </w:rPr>
          <w:t>generaldirektion.direzionegenerale@pec.prov.bz.it</w:t>
        </w:r>
      </w:hyperlink>
      <w:r w:rsidRPr="00E5624E">
        <w:rPr>
          <w:rFonts w:ascii="Calibri" w:hAnsi="Calibri" w:cs="Calibri"/>
        </w:rPr>
        <w:t>  </w:t>
      </w:r>
    </w:p>
    <w:p w14:paraId="0078C5A3" w14:textId="77777777" w:rsidR="00E5624E" w:rsidRPr="00E5624E" w:rsidRDefault="00E5624E" w:rsidP="00E5624E">
      <w:pPr>
        <w:rPr>
          <w:rFonts w:ascii="Calibri" w:hAnsi="Calibri" w:cs="Calibri"/>
        </w:rPr>
      </w:pPr>
      <w:r w:rsidRPr="00E5624E">
        <w:rPr>
          <w:rFonts w:ascii="Calibri" w:hAnsi="Calibri" w:cs="Calibri"/>
          <w:b/>
          <w:bCs/>
        </w:rPr>
        <w:t>Responsabile della protezione dei dati (RPD</w:t>
      </w:r>
      <w:r w:rsidRPr="00E5624E">
        <w:rPr>
          <w:rFonts w:ascii="Calibri" w:hAnsi="Calibri" w:cs="Calibri"/>
        </w:rPr>
        <w:t>)</w:t>
      </w:r>
      <w:r w:rsidRPr="00E5624E">
        <w:rPr>
          <w:rFonts w:ascii="Calibri" w:hAnsi="Calibri" w:cs="Calibri"/>
          <w:b/>
          <w:bCs/>
        </w:rPr>
        <w:t>:</w:t>
      </w:r>
      <w:r w:rsidRPr="00E5624E">
        <w:rPr>
          <w:rFonts w:ascii="Calibri" w:hAnsi="Calibri" w:cs="Calibri"/>
        </w:rPr>
        <w:t> I dati di contatto del RPD della Provincia autonoma di Bolzano sono i seguenti: e-mail: e-mail: </w:t>
      </w:r>
      <w:hyperlink r:id="rId6" w:history="1">
        <w:r w:rsidRPr="00E5624E">
          <w:rPr>
            <w:rStyle w:val="Collegamentoipertestuale"/>
            <w:rFonts w:ascii="Calibri" w:hAnsi="Calibri" w:cs="Calibri"/>
          </w:rPr>
          <w:t>rpd@provincia.bz.it</w:t>
        </w:r>
      </w:hyperlink>
      <w:r w:rsidRPr="00E5624E">
        <w:rPr>
          <w:rFonts w:ascii="Calibri" w:hAnsi="Calibri" w:cs="Calibri"/>
        </w:rPr>
        <w:t>  PEC</w:t>
      </w:r>
      <w:r w:rsidRPr="00E5624E">
        <w:rPr>
          <w:rFonts w:ascii="Calibri" w:hAnsi="Calibri" w:cs="Calibri"/>
          <w:b/>
          <w:bCs/>
        </w:rPr>
        <w:t>: </w:t>
      </w:r>
      <w:hyperlink r:id="rId7" w:history="1">
        <w:r w:rsidRPr="00E5624E">
          <w:rPr>
            <w:rStyle w:val="Collegamentoipertestuale"/>
            <w:rFonts w:ascii="Calibri" w:hAnsi="Calibri" w:cs="Calibri"/>
          </w:rPr>
          <w:t>rpd_dsb@pec.prov.bz.it</w:t>
        </w:r>
      </w:hyperlink>
      <w:r w:rsidRPr="00E5624E">
        <w:rPr>
          <w:rFonts w:ascii="Calibri" w:hAnsi="Calibri" w:cs="Calibri"/>
        </w:rPr>
        <w:t>   </w:t>
      </w:r>
    </w:p>
    <w:p w14:paraId="3442BAC2" w14:textId="77777777" w:rsidR="00E5624E" w:rsidRPr="00E5624E" w:rsidRDefault="00E5624E" w:rsidP="00E5624E">
      <w:pPr>
        <w:rPr>
          <w:rFonts w:ascii="Calibri" w:hAnsi="Calibri" w:cs="Calibri"/>
        </w:rPr>
      </w:pPr>
      <w:r w:rsidRPr="00E5624E">
        <w:rPr>
          <w:rFonts w:ascii="Calibri" w:hAnsi="Calibri" w:cs="Calibri"/>
          <w:b/>
          <w:bCs/>
        </w:rPr>
        <w:t>Finalità del trattamento:</w:t>
      </w:r>
      <w:r w:rsidRPr="00E5624E">
        <w:rPr>
          <w:rFonts w:ascii="Calibri" w:hAnsi="Calibri" w:cs="Calibri"/>
        </w:rPr>
        <w:t xml:space="preserve"> I dati forniti saranno trattati da personale autorizzato dell’Amministrazione provinciale anche in forma elettronica, per le finalità istituzionali connesse al procedimento amministrativo per il quale sono resi in base alla Legge provinciale 17 maggio 2013, n. 8. Preposta al trattamento dei dati è la Direttrice dell'Agenzia per la famiglia presso la sede dello/della </w:t>
      </w:r>
      <w:proofErr w:type="spellStart"/>
      <w:r w:rsidRPr="00E5624E">
        <w:rPr>
          <w:rFonts w:ascii="Calibri" w:hAnsi="Calibri" w:cs="Calibri"/>
        </w:rPr>
        <w:t>stesso</w:t>
      </w:r>
      <w:proofErr w:type="spellEnd"/>
      <w:r w:rsidRPr="00E5624E">
        <w:rPr>
          <w:rFonts w:ascii="Calibri" w:hAnsi="Calibri" w:cs="Calibri"/>
        </w:rPr>
        <w:t>/a.</w:t>
      </w:r>
    </w:p>
    <w:p w14:paraId="7F037552" w14:textId="77777777" w:rsidR="00E5624E" w:rsidRPr="00E5624E" w:rsidRDefault="00E5624E" w:rsidP="00E5624E">
      <w:pPr>
        <w:rPr>
          <w:rFonts w:ascii="Calibri" w:hAnsi="Calibri" w:cs="Calibri"/>
        </w:rPr>
      </w:pPr>
      <w:r w:rsidRPr="00E5624E">
        <w:rPr>
          <w:rFonts w:ascii="Calibri" w:hAnsi="Calibri" w:cs="Calibri"/>
        </w:rPr>
        <w:t>Il conferimento dei dati è obbligatorio per lo svolgimento dei compiti amministrativi richiesti. In caso di rifiuto di conferimento dei dati richiesti non si potrà dare seguito alle richieste avanzate ed alle istanze inoltrate.</w:t>
      </w:r>
    </w:p>
    <w:p w14:paraId="42B8D61E" w14:textId="77777777" w:rsidR="00E5624E" w:rsidRPr="00E5624E" w:rsidRDefault="00E5624E" w:rsidP="00E5624E">
      <w:pPr>
        <w:rPr>
          <w:rFonts w:ascii="Calibri" w:hAnsi="Calibri" w:cs="Calibri"/>
        </w:rPr>
      </w:pPr>
      <w:r w:rsidRPr="00E5624E">
        <w:rPr>
          <w:rFonts w:ascii="Calibri" w:hAnsi="Calibri" w:cs="Calibri"/>
          <w:b/>
          <w:bCs/>
        </w:rPr>
        <w:t>Comunicazione e destinatari dei dati:</w:t>
      </w:r>
      <w:r w:rsidRPr="00E5624E">
        <w:rPr>
          <w:rFonts w:ascii="Calibri" w:hAnsi="Calibri" w:cs="Calibri"/>
        </w:rPr>
        <w:t xml:space="preserve"> I dati potranno essere comunicati ad altri soggetti pubblici e/o privati per gli adempimenti degli obblighi di legge nell’ambito dello svolgimento delle proprie funzioni istituzionali e comunque in stretta relazione al procedimento amministrativo avviato: Ministero per le politiche della famiglia, Commissariato del Governo ed altri enti pubblici o istituzioni pubbliche locali, nazionali ed europei, società in house o enti strumentali della Provincia autonoma di Bolzano.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E5624E">
        <w:rPr>
          <w:rFonts w:ascii="Calibri" w:hAnsi="Calibri" w:cs="Calibri"/>
        </w:rPr>
        <w:t>Srl</w:t>
      </w:r>
      <w:proofErr w:type="spellEnd"/>
      <w:r w:rsidRPr="00E5624E">
        <w:rPr>
          <w:rFonts w:ascii="Calibri" w:hAnsi="Calibri" w:cs="Calibri"/>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47FB20C7" w14:textId="77777777" w:rsidR="00E5624E" w:rsidRPr="00E5624E" w:rsidRDefault="00E5624E" w:rsidP="00E5624E">
      <w:pPr>
        <w:rPr>
          <w:rFonts w:ascii="Calibri" w:hAnsi="Calibri" w:cs="Calibri"/>
        </w:rPr>
      </w:pPr>
      <w:r w:rsidRPr="00E5624E">
        <w:rPr>
          <w:rFonts w:ascii="Calibri" w:hAnsi="Calibri" w:cs="Calibri"/>
          <w:b/>
          <w:bCs/>
        </w:rPr>
        <w:t>Trasferimenti di dati:</w:t>
      </w:r>
      <w:r w:rsidRPr="00E5624E">
        <w:rPr>
          <w:rFonts w:ascii="Calibri" w:hAnsi="Calibri" w:cs="Calibri"/>
        </w:rPr>
        <w:t> Non sono previsti trasferimenti di dati personali in Paesi extra UE.</w:t>
      </w:r>
    </w:p>
    <w:p w14:paraId="08255102" w14:textId="77777777" w:rsidR="00E5624E" w:rsidRPr="00E5624E" w:rsidRDefault="00E5624E" w:rsidP="00E5624E">
      <w:pPr>
        <w:rPr>
          <w:rFonts w:ascii="Calibri" w:hAnsi="Calibri" w:cs="Calibri"/>
        </w:rPr>
      </w:pPr>
      <w:r w:rsidRPr="00E5624E">
        <w:rPr>
          <w:rFonts w:ascii="Calibri" w:hAnsi="Calibri" w:cs="Calibri"/>
          <w:b/>
          <w:bCs/>
        </w:rPr>
        <w:t>Diffusione:</w:t>
      </w:r>
      <w:r w:rsidRPr="00E5624E">
        <w:rPr>
          <w:rFonts w:ascii="Calibri" w:hAnsi="Calibri" w:cs="Calibri"/>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1AA15D9F" w14:textId="77777777" w:rsidR="00E5624E" w:rsidRPr="00E5624E" w:rsidRDefault="00E5624E" w:rsidP="00E5624E">
      <w:pPr>
        <w:rPr>
          <w:rFonts w:ascii="Calibri" w:hAnsi="Calibri" w:cs="Calibri"/>
        </w:rPr>
      </w:pPr>
      <w:r w:rsidRPr="00E5624E">
        <w:rPr>
          <w:rFonts w:ascii="Calibri" w:hAnsi="Calibri" w:cs="Calibri"/>
          <w:b/>
          <w:bCs/>
        </w:rPr>
        <w:t>Durata:</w:t>
      </w:r>
      <w:r w:rsidRPr="00E5624E">
        <w:rPr>
          <w:rFonts w:ascii="Calibri" w:hAnsi="Calibri" w:cs="Calibri"/>
        </w:rPr>
        <w:t> I dati verranno conservati per il periodo necessario ad assolvere agli obblighi di legge vigenti in materia fiscale, contabile, amministrativa e cioè per almeno dieci anni dalla conclusione del procedimento amministrativo ai sensi dell’articolo 2220 c.c.</w:t>
      </w:r>
    </w:p>
    <w:p w14:paraId="3B915076" w14:textId="77777777" w:rsidR="00E5624E" w:rsidRPr="00E5624E" w:rsidRDefault="00E5624E" w:rsidP="00E5624E">
      <w:pPr>
        <w:rPr>
          <w:rFonts w:ascii="Calibri" w:hAnsi="Calibri" w:cs="Calibri"/>
        </w:rPr>
      </w:pPr>
      <w:r w:rsidRPr="00E5624E">
        <w:rPr>
          <w:rFonts w:ascii="Calibri" w:hAnsi="Calibri" w:cs="Calibri"/>
          <w:b/>
          <w:bCs/>
        </w:rPr>
        <w:lastRenderedPageBreak/>
        <w:t>Processo decisionale automatizzato:</w:t>
      </w:r>
      <w:r w:rsidRPr="00E5624E">
        <w:rPr>
          <w:rFonts w:ascii="Calibri" w:hAnsi="Calibri" w:cs="Calibri"/>
        </w:rPr>
        <w:t> Il trattamento dei dati non è fondato su un processo decisionale automatizzato.</w:t>
      </w:r>
    </w:p>
    <w:p w14:paraId="50C8A571" w14:textId="77777777" w:rsidR="00E5624E" w:rsidRPr="00E5624E" w:rsidRDefault="00E5624E" w:rsidP="00E5624E">
      <w:pPr>
        <w:rPr>
          <w:rFonts w:ascii="Calibri" w:hAnsi="Calibri" w:cs="Calibri"/>
        </w:rPr>
      </w:pPr>
      <w:r w:rsidRPr="00E5624E">
        <w:rPr>
          <w:rFonts w:ascii="Calibri" w:hAnsi="Calibri" w:cs="Calibri"/>
          <w:b/>
          <w:bCs/>
        </w:rPr>
        <w:t>Diritti dell’interessato:</w:t>
      </w:r>
      <w:r w:rsidRPr="00E5624E">
        <w:rPr>
          <w:rFonts w:ascii="Calibri" w:hAnsi="Calibri" w:cs="Calibri"/>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3C7FD371" w14:textId="77777777" w:rsidR="00E5624E" w:rsidRPr="00E5624E" w:rsidRDefault="00E5624E" w:rsidP="00E5624E">
      <w:pPr>
        <w:rPr>
          <w:rFonts w:ascii="Calibri" w:hAnsi="Calibri" w:cs="Calibri"/>
        </w:rPr>
      </w:pPr>
      <w:r w:rsidRPr="00E5624E">
        <w:rPr>
          <w:rFonts w:ascii="Calibri" w:hAnsi="Calibri" w:cs="Calibri"/>
        </w:rPr>
        <w:t>La richiesta è disponibile alla seguente pagina web: </w:t>
      </w:r>
      <w:hyperlink r:id="rId8" w:history="1">
        <w:r w:rsidRPr="00E5624E">
          <w:rPr>
            <w:rStyle w:val="Collegamentoipertestuale"/>
            <w:rFonts w:ascii="Calibri" w:hAnsi="Calibri" w:cs="Calibri"/>
          </w:rPr>
          <w:t>http://www.provincia.bz.it/it/amministrazione-trasparente/dati-ulteriori.asp</w:t>
        </w:r>
      </w:hyperlink>
    </w:p>
    <w:p w14:paraId="0EDF6567" w14:textId="77777777" w:rsidR="00E5624E" w:rsidRPr="00E5624E" w:rsidRDefault="00E5624E" w:rsidP="00E5624E">
      <w:pPr>
        <w:rPr>
          <w:rFonts w:ascii="Calibri" w:hAnsi="Calibri" w:cs="Calibri"/>
        </w:rPr>
      </w:pPr>
      <w:r w:rsidRPr="00E5624E">
        <w:rPr>
          <w:rFonts w:ascii="Calibri" w:hAnsi="Calibri" w:cs="Calibri"/>
          <w:b/>
          <w:bCs/>
        </w:rPr>
        <w:t>Rimedi:</w:t>
      </w:r>
      <w:r w:rsidRPr="00E5624E">
        <w:rPr>
          <w:rFonts w:ascii="Calibri" w:hAnsi="Calibri" w:cs="Calibri"/>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15AA1283" w14:textId="77777777" w:rsidR="00E5624E" w:rsidRPr="00E5624E" w:rsidRDefault="00E5624E">
      <w:pPr>
        <w:rPr>
          <w:rFonts w:ascii="Calibri" w:hAnsi="Calibri" w:cs="Calibri"/>
        </w:rPr>
      </w:pPr>
    </w:p>
    <w:sectPr w:rsidR="00E5624E" w:rsidRPr="00E5624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24E"/>
    <w:rsid w:val="00A84175"/>
    <w:rsid w:val="00E562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D6B1E"/>
  <w15:chartTrackingRefBased/>
  <w15:docId w15:val="{D09001C0-08E2-47A0-BDD2-A27B1D330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562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562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5624E"/>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5624E"/>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5624E"/>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5624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5624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5624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5624E"/>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5624E"/>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5624E"/>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5624E"/>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5624E"/>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5624E"/>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5624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5624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5624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5624E"/>
    <w:rPr>
      <w:rFonts w:eastAsiaTheme="majorEastAsia" w:cstheme="majorBidi"/>
      <w:color w:val="272727" w:themeColor="text1" w:themeTint="D8"/>
    </w:rPr>
  </w:style>
  <w:style w:type="paragraph" w:styleId="Titolo">
    <w:name w:val="Title"/>
    <w:basedOn w:val="Normale"/>
    <w:next w:val="Normale"/>
    <w:link w:val="TitoloCarattere"/>
    <w:uiPriority w:val="10"/>
    <w:qFormat/>
    <w:rsid w:val="00E562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5624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5624E"/>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5624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5624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5624E"/>
    <w:rPr>
      <w:i/>
      <w:iCs/>
      <w:color w:val="404040" w:themeColor="text1" w:themeTint="BF"/>
    </w:rPr>
  </w:style>
  <w:style w:type="paragraph" w:styleId="Paragrafoelenco">
    <w:name w:val="List Paragraph"/>
    <w:basedOn w:val="Normale"/>
    <w:uiPriority w:val="34"/>
    <w:qFormat/>
    <w:rsid w:val="00E5624E"/>
    <w:pPr>
      <w:ind w:left="720"/>
      <w:contextualSpacing/>
    </w:pPr>
  </w:style>
  <w:style w:type="character" w:styleId="Enfasiintensa">
    <w:name w:val="Intense Emphasis"/>
    <w:basedOn w:val="Carpredefinitoparagrafo"/>
    <w:uiPriority w:val="21"/>
    <w:qFormat/>
    <w:rsid w:val="00E5624E"/>
    <w:rPr>
      <w:i/>
      <w:iCs/>
      <w:color w:val="0F4761" w:themeColor="accent1" w:themeShade="BF"/>
    </w:rPr>
  </w:style>
  <w:style w:type="paragraph" w:styleId="Citazioneintensa">
    <w:name w:val="Intense Quote"/>
    <w:basedOn w:val="Normale"/>
    <w:next w:val="Normale"/>
    <w:link w:val="CitazioneintensaCarattere"/>
    <w:uiPriority w:val="30"/>
    <w:qFormat/>
    <w:rsid w:val="00E562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5624E"/>
    <w:rPr>
      <w:i/>
      <w:iCs/>
      <w:color w:val="0F4761" w:themeColor="accent1" w:themeShade="BF"/>
    </w:rPr>
  </w:style>
  <w:style w:type="character" w:styleId="Riferimentointenso">
    <w:name w:val="Intense Reference"/>
    <w:basedOn w:val="Carpredefinitoparagrafo"/>
    <w:uiPriority w:val="32"/>
    <w:qFormat/>
    <w:rsid w:val="00E5624E"/>
    <w:rPr>
      <w:b/>
      <w:bCs/>
      <w:smallCaps/>
      <w:color w:val="0F4761" w:themeColor="accent1" w:themeShade="BF"/>
      <w:spacing w:val="5"/>
    </w:rPr>
  </w:style>
  <w:style w:type="character" w:styleId="Collegamentoipertestuale">
    <w:name w:val="Hyperlink"/>
    <w:basedOn w:val="Carpredefinitoparagrafo"/>
    <w:uiPriority w:val="99"/>
    <w:unhideWhenUsed/>
    <w:rsid w:val="00E5624E"/>
    <w:rPr>
      <w:color w:val="467886" w:themeColor="hyperlink"/>
      <w:u w:val="single"/>
    </w:rPr>
  </w:style>
  <w:style w:type="character" w:styleId="Menzionenonrisolta">
    <w:name w:val="Unresolved Mention"/>
    <w:basedOn w:val="Carpredefinitoparagrafo"/>
    <w:uiPriority w:val="99"/>
    <w:semiHidden/>
    <w:unhideWhenUsed/>
    <w:rsid w:val="00E56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721737">
      <w:bodyDiv w:val="1"/>
      <w:marLeft w:val="0"/>
      <w:marRight w:val="0"/>
      <w:marTop w:val="0"/>
      <w:marBottom w:val="0"/>
      <w:divBdr>
        <w:top w:val="none" w:sz="0" w:space="0" w:color="auto"/>
        <w:left w:val="none" w:sz="0" w:space="0" w:color="auto"/>
        <w:bottom w:val="none" w:sz="0" w:space="0" w:color="auto"/>
        <w:right w:val="none" w:sz="0" w:space="0" w:color="auto"/>
      </w:divBdr>
    </w:div>
    <w:div w:id="198353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it/amministrazione-tra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pd@provincia.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direzionegenerale@provincia.bz.it" TargetMode="Externa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704</Words>
  <Characters>4019</Characters>
  <Application>Microsoft Office Word</Application>
  <DocSecurity>0</DocSecurity>
  <Lines>33</Lines>
  <Paragraphs>9</Paragraphs>
  <ScaleCrop>false</ScaleCrop>
  <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Dizioli, Filippo</dc:creator>
  <cp:keywords/>
  <dc:description/>
  <cp:lastModifiedBy>Dizioli, Filippo</cp:lastModifiedBy>
  <cp:revision>1</cp:revision>
  <dcterms:created xsi:type="dcterms:W3CDTF">2025-09-03T07:58:00Z</dcterms:created>
  <dcterms:modified xsi:type="dcterms:W3CDTF">2025-09-03T07:59:00Z</dcterms:modified>
</cp:coreProperties>
</file>