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F475" w14:textId="77777777" w:rsidR="004641DC" w:rsidRDefault="004641DC" w:rsidP="004641DC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14:paraId="310F9CB1" w14:textId="77777777" w:rsidR="004641DC" w:rsidRDefault="004641DC" w:rsidP="004641DC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14:paraId="3B7E8742" w14:textId="77777777" w:rsidR="004641DC" w:rsidRDefault="004641DC" w:rsidP="004641DC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14:paraId="77B98CD4" w14:textId="3EFAEDB8" w:rsidR="004641DC" w:rsidRPr="00474304" w:rsidRDefault="004641DC" w:rsidP="004641DC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474304">
        <w:rPr>
          <w:rFonts w:ascii="Arial" w:hAnsi="Arial" w:cs="Arial"/>
          <w:i/>
          <w:iCs/>
          <w:sz w:val="20"/>
          <w:szCs w:val="20"/>
        </w:rPr>
        <w:t>Briefkopf der Organisation</w:t>
      </w:r>
    </w:p>
    <w:p w14:paraId="245C91C9" w14:textId="77777777" w:rsidR="004641DC" w:rsidRDefault="004641DC" w:rsidP="004641DC">
      <w:pPr>
        <w:spacing w:line="360" w:lineRule="auto"/>
        <w:jc w:val="both"/>
        <w:rPr>
          <w:rFonts w:ascii="Arial" w:hAnsi="Arial" w:cs="Arial"/>
        </w:rPr>
      </w:pPr>
    </w:p>
    <w:p w14:paraId="0E518DBC" w14:textId="77777777" w:rsidR="004641DC" w:rsidRDefault="004641DC" w:rsidP="004641DC">
      <w:pPr>
        <w:spacing w:line="360" w:lineRule="auto"/>
        <w:jc w:val="both"/>
        <w:rPr>
          <w:rFonts w:ascii="Arial" w:hAnsi="Arial" w:cs="Arial"/>
        </w:rPr>
      </w:pPr>
    </w:p>
    <w:p w14:paraId="69B7243C" w14:textId="2CA2ADD6" w:rsidR="004641DC" w:rsidRDefault="004641DC" w:rsidP="004641DC">
      <w:pPr>
        <w:spacing w:line="360" w:lineRule="auto"/>
        <w:jc w:val="both"/>
        <w:rPr>
          <w:rFonts w:ascii="Arial" w:hAnsi="Arial" w:cs="Arial"/>
        </w:rPr>
      </w:pPr>
    </w:p>
    <w:p w14:paraId="77F3AA21" w14:textId="59D2A774" w:rsidR="004641DC" w:rsidRDefault="004641DC" w:rsidP="004641DC">
      <w:pPr>
        <w:spacing w:line="360" w:lineRule="auto"/>
        <w:jc w:val="both"/>
        <w:rPr>
          <w:rFonts w:ascii="Arial" w:hAnsi="Arial" w:cs="Arial"/>
        </w:rPr>
      </w:pPr>
    </w:p>
    <w:p w14:paraId="208067C1" w14:textId="791927F5" w:rsidR="004641DC" w:rsidRDefault="004641DC" w:rsidP="004641DC">
      <w:pPr>
        <w:spacing w:line="360" w:lineRule="auto"/>
        <w:jc w:val="both"/>
        <w:rPr>
          <w:rFonts w:ascii="Arial" w:hAnsi="Arial" w:cs="Arial"/>
        </w:rPr>
      </w:pPr>
    </w:p>
    <w:p w14:paraId="551EE1D5" w14:textId="1CCA7DBA" w:rsidR="004641DC" w:rsidRDefault="004641DC" w:rsidP="004641DC">
      <w:pPr>
        <w:spacing w:line="360" w:lineRule="auto"/>
        <w:jc w:val="both"/>
        <w:rPr>
          <w:rFonts w:ascii="Arial" w:hAnsi="Arial" w:cs="Arial"/>
        </w:rPr>
      </w:pPr>
    </w:p>
    <w:p w14:paraId="332879DA" w14:textId="77777777" w:rsidR="003D37E9" w:rsidRPr="008E24F8" w:rsidRDefault="003D37E9" w:rsidP="003D37E9">
      <w:pPr>
        <w:spacing w:line="360" w:lineRule="auto"/>
        <w:jc w:val="both"/>
        <w:rPr>
          <w:rFonts w:ascii="Arial" w:hAnsi="Arial" w:cs="Arial"/>
        </w:rPr>
      </w:pPr>
      <w:r w:rsidRPr="008E24F8">
        <w:rPr>
          <w:rFonts w:ascii="Arial" w:hAnsi="Arial" w:cs="Arial"/>
        </w:rPr>
        <w:t>Betreff:</w:t>
      </w:r>
    </w:p>
    <w:p w14:paraId="32D76B33" w14:textId="77777777" w:rsidR="003D37E9" w:rsidRPr="008E24F8" w:rsidRDefault="003D37E9" w:rsidP="003D37E9">
      <w:pPr>
        <w:spacing w:line="360" w:lineRule="auto"/>
        <w:jc w:val="both"/>
        <w:rPr>
          <w:rFonts w:ascii="Arial" w:hAnsi="Arial" w:cs="Arial"/>
        </w:rPr>
      </w:pPr>
      <w:r w:rsidRPr="008E24F8">
        <w:rPr>
          <w:rFonts w:ascii="Arial" w:hAnsi="Arial" w:cs="Arial"/>
        </w:rPr>
        <w:t>Geheimhaltungspflichten</w:t>
      </w:r>
      <w:r>
        <w:rPr>
          <w:rFonts w:ascii="Arial" w:hAnsi="Arial" w:cs="Arial"/>
        </w:rPr>
        <w:t>, Unparteilichkeit, Interessenskonflikt</w:t>
      </w:r>
    </w:p>
    <w:p w14:paraId="0D38568D" w14:textId="77777777" w:rsidR="003D37E9" w:rsidRPr="008E24F8" w:rsidRDefault="003D37E9" w:rsidP="003D37E9">
      <w:pPr>
        <w:spacing w:line="360" w:lineRule="auto"/>
        <w:jc w:val="both"/>
        <w:rPr>
          <w:rFonts w:ascii="Arial" w:hAnsi="Arial" w:cs="Arial"/>
        </w:rPr>
      </w:pPr>
    </w:p>
    <w:p w14:paraId="455D1C97" w14:textId="69F2E625" w:rsidR="003D37E9" w:rsidRDefault="003D37E9" w:rsidP="003D37E9">
      <w:pPr>
        <w:spacing w:line="360" w:lineRule="auto"/>
        <w:jc w:val="both"/>
        <w:rPr>
          <w:rFonts w:ascii="Arial" w:hAnsi="Arial" w:cs="Arial"/>
        </w:rPr>
      </w:pPr>
      <w:r w:rsidRPr="008E24F8">
        <w:rPr>
          <w:rFonts w:ascii="Arial" w:hAnsi="Arial" w:cs="Arial"/>
        </w:rPr>
        <w:t>Der Betriebsberater</w:t>
      </w:r>
      <w:r>
        <w:rPr>
          <w:rFonts w:ascii="Arial" w:hAnsi="Arial" w:cs="Arial"/>
        </w:rPr>
        <w:t>/ der/die Angestellte/ (</w:t>
      </w:r>
      <w:r w:rsidRPr="00474304">
        <w:rPr>
          <w:rFonts w:ascii="Arial" w:hAnsi="Arial" w:cs="Arial"/>
          <w:i/>
          <w:iCs/>
          <w:sz w:val="20"/>
          <w:szCs w:val="20"/>
        </w:rPr>
        <w:t>oder ähnliche</w:t>
      </w:r>
      <w:r>
        <w:rPr>
          <w:rFonts w:ascii="Arial" w:hAnsi="Arial" w:cs="Arial"/>
          <w:i/>
          <w:iCs/>
          <w:sz w:val="20"/>
          <w:szCs w:val="20"/>
        </w:rPr>
        <w:t xml:space="preserve">s)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  <w:r w:rsidRPr="008E24F8">
        <w:rPr>
          <w:rFonts w:ascii="Arial" w:hAnsi="Arial" w:cs="Arial"/>
        </w:rPr>
        <w:t>….. geb. am …. in …, gewährleistet hiermit, dass eine eindeutige Unterscheidung zwischen Beratung und Kontrolle gegeben ist</w:t>
      </w:r>
      <w:r>
        <w:rPr>
          <w:rFonts w:ascii="Arial" w:hAnsi="Arial" w:cs="Arial"/>
        </w:rPr>
        <w:t xml:space="preserve">. </w:t>
      </w:r>
      <w:r w:rsidRPr="008E24F8">
        <w:rPr>
          <w:rFonts w:ascii="Arial" w:hAnsi="Arial" w:cs="Arial"/>
        </w:rPr>
        <w:t>In diesem Zusammenhang wird dafür gesorgt, dass keine persönlichen oder betrieblichen Informationen oder Daten, die er</w:t>
      </w:r>
      <w:r w:rsidR="00EE14B3">
        <w:rPr>
          <w:rFonts w:ascii="Arial" w:hAnsi="Arial" w:cs="Arial"/>
        </w:rPr>
        <w:t>/sie</w:t>
      </w:r>
      <w:r w:rsidRPr="008E24F8">
        <w:rPr>
          <w:rFonts w:ascii="Arial" w:hAnsi="Arial" w:cs="Arial"/>
        </w:rPr>
        <w:t xml:space="preserve"> im Laufe der Beratungstätigkeit erhält, an andere Personen als den begünstigten Leiter</w:t>
      </w:r>
      <w:r w:rsidR="00EE14B3">
        <w:rPr>
          <w:rFonts w:ascii="Arial" w:hAnsi="Arial" w:cs="Arial"/>
        </w:rPr>
        <w:t>/die begünstigte Leiterin</w:t>
      </w:r>
      <w:r w:rsidRPr="008E24F8">
        <w:rPr>
          <w:rFonts w:ascii="Arial" w:hAnsi="Arial" w:cs="Arial"/>
        </w:rPr>
        <w:t xml:space="preserve"> des betreffenden Betriebs wiedergegeben werden, ausgenommen im Fall von im Laufe der Beratungstätigkeit festgestellten Unregelmäßigkeiten oder Verstöße, die einer behördlichen Meldepflicht nach Unions- oder nationalem Recht unterliegen, insbesondere bei strafrechtlichen Vergehen.</w:t>
      </w:r>
    </w:p>
    <w:p w14:paraId="201E9DA1" w14:textId="77777777" w:rsidR="003D37E9" w:rsidRDefault="003D37E9" w:rsidP="003D37E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Weiters erklärt er/sie unparteiisch zu sein und sich in keinem Interessenskonflikt zu befinden.</w:t>
      </w:r>
    </w:p>
    <w:p w14:paraId="5191FBFC" w14:textId="77777777" w:rsidR="003D37E9" w:rsidRDefault="003D37E9" w:rsidP="003D37E9">
      <w:pPr>
        <w:spacing w:line="360" w:lineRule="auto"/>
        <w:jc w:val="both"/>
        <w:rPr>
          <w:rFonts w:ascii="Arial" w:hAnsi="Arial" w:cs="Arial"/>
        </w:rPr>
      </w:pPr>
    </w:p>
    <w:p w14:paraId="687CCBDC" w14:textId="77777777" w:rsidR="003D37E9" w:rsidRDefault="003D37E9" w:rsidP="003D37E9">
      <w:pPr>
        <w:spacing w:line="360" w:lineRule="auto"/>
        <w:jc w:val="both"/>
        <w:rPr>
          <w:rFonts w:ascii="Arial" w:hAnsi="Arial" w:cs="Arial"/>
        </w:rPr>
      </w:pPr>
    </w:p>
    <w:p w14:paraId="16A5A48B" w14:textId="77777777" w:rsidR="003D37E9" w:rsidRDefault="003D37E9" w:rsidP="003D37E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Datum und Unterschrift</w:t>
      </w:r>
    </w:p>
    <w:p w14:paraId="6BA6385E" w14:textId="77777777" w:rsidR="003D37E9" w:rsidRDefault="003D37E9" w:rsidP="003D37E9">
      <w:pPr>
        <w:spacing w:line="360" w:lineRule="auto"/>
        <w:jc w:val="both"/>
        <w:rPr>
          <w:rFonts w:ascii="Arial" w:hAnsi="Arial" w:cs="Arial"/>
        </w:rPr>
      </w:pPr>
    </w:p>
    <w:p w14:paraId="62CD601D" w14:textId="77777777" w:rsidR="003D37E9" w:rsidRPr="008E24F8" w:rsidRDefault="003D37E9" w:rsidP="003D37E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14:paraId="1F45F7C7" w14:textId="5A3F5167" w:rsidR="004641DC" w:rsidRDefault="004641DC" w:rsidP="004641DC">
      <w:pPr>
        <w:spacing w:line="360" w:lineRule="auto"/>
        <w:jc w:val="both"/>
        <w:rPr>
          <w:rFonts w:ascii="Arial" w:hAnsi="Arial" w:cs="Arial"/>
        </w:rPr>
      </w:pPr>
    </w:p>
    <w:sectPr w:rsidR="004641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9DDFF" w14:textId="77777777" w:rsidR="00BB74C7" w:rsidRDefault="00BB74C7" w:rsidP="004A4A6A">
      <w:r>
        <w:separator/>
      </w:r>
    </w:p>
  </w:endnote>
  <w:endnote w:type="continuationSeparator" w:id="0">
    <w:p w14:paraId="4DF8B6AE" w14:textId="77777777" w:rsidR="00BB74C7" w:rsidRDefault="00BB74C7" w:rsidP="004A4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06839" w14:textId="77777777" w:rsidR="004A4A6A" w:rsidRDefault="004A4A6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02D52" w14:textId="77777777" w:rsidR="004A4A6A" w:rsidRDefault="004A4A6A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EA769" w14:textId="77777777" w:rsidR="004A4A6A" w:rsidRDefault="004A4A6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5FF86" w14:textId="77777777" w:rsidR="00BB74C7" w:rsidRDefault="00BB74C7" w:rsidP="004A4A6A">
      <w:r>
        <w:separator/>
      </w:r>
    </w:p>
  </w:footnote>
  <w:footnote w:type="continuationSeparator" w:id="0">
    <w:p w14:paraId="59157F9C" w14:textId="77777777" w:rsidR="00BB74C7" w:rsidRDefault="00BB74C7" w:rsidP="004A4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C74C5" w14:textId="77777777" w:rsidR="004A4A6A" w:rsidRDefault="004A4A6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60642112"/>
      <w:docPartObj>
        <w:docPartGallery w:val="Watermarks"/>
        <w:docPartUnique/>
      </w:docPartObj>
    </w:sdtPr>
    <w:sdtEndPr/>
    <w:sdtContent>
      <w:p w14:paraId="6B1002A5" w14:textId="77777777" w:rsidR="004A4A6A" w:rsidRDefault="00A021BD">
        <w:pPr>
          <w:pStyle w:val="Kopfzeile"/>
        </w:pPr>
        <w:r>
          <w:pict w14:anchorId="6D79B16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27991854" o:spid="_x0000_s2050" type="#_x0000_t136" style="position:absolute;margin-left:0;margin-top:0;width:447.65pt;height:191.8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Fac Simile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71B2F" w14:textId="77777777" w:rsidR="004A4A6A" w:rsidRDefault="004A4A6A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oNotShadeFormData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D91"/>
    <w:rsid w:val="0008242B"/>
    <w:rsid w:val="0018625C"/>
    <w:rsid w:val="001A2CA7"/>
    <w:rsid w:val="003D37E9"/>
    <w:rsid w:val="00402963"/>
    <w:rsid w:val="00453D91"/>
    <w:rsid w:val="004641DC"/>
    <w:rsid w:val="004A4A6A"/>
    <w:rsid w:val="009056E5"/>
    <w:rsid w:val="00A021BD"/>
    <w:rsid w:val="00BB74C7"/>
    <w:rsid w:val="00EA2DDF"/>
    <w:rsid w:val="00EE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FBA7A67"/>
  <w15:chartTrackingRefBased/>
  <w15:docId w15:val="{A2AA05D2-8470-417D-9B8F-67BFB271A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641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A4A6A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4472C4" w:themeColor="accent1"/>
      <w:sz w:val="22"/>
      <w:szCs w:val="22"/>
      <w:lang w:eastAsia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A4A6A"/>
    <w:rPr>
      <w:i/>
      <w:iCs/>
      <w:color w:val="4472C4" w:themeColor="accent1"/>
    </w:rPr>
  </w:style>
  <w:style w:type="paragraph" w:styleId="Kopfzeile">
    <w:name w:val="header"/>
    <w:basedOn w:val="Standard"/>
    <w:link w:val="KopfzeileZchn"/>
    <w:uiPriority w:val="99"/>
    <w:unhideWhenUsed/>
    <w:rsid w:val="004A4A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4A4A6A"/>
  </w:style>
  <w:style w:type="paragraph" w:styleId="Fuzeile">
    <w:name w:val="footer"/>
    <w:basedOn w:val="Standard"/>
    <w:link w:val="FuzeileZchn"/>
    <w:uiPriority w:val="99"/>
    <w:unhideWhenUsed/>
    <w:rsid w:val="004A4A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4A4A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Abgesenkt">
      <a:fillStyleLst>
        <a:solidFill>
          <a:schemeClr val="phClr"/>
        </a:solidFill>
        <a:gradFill rotWithShape="1">
          <a:gsLst>
            <a:gs pos="0">
              <a:schemeClr val="phClr">
                <a:tint val="20000"/>
                <a:satMod val="180000"/>
                <a:lumMod val="98000"/>
              </a:schemeClr>
            </a:gs>
            <a:gs pos="40000">
              <a:schemeClr val="phClr">
                <a:tint val="30000"/>
                <a:satMod val="260000"/>
                <a:lumMod val="84000"/>
              </a:schemeClr>
            </a:gs>
            <a:gs pos="100000">
              <a:schemeClr val="phClr">
                <a:tint val="100000"/>
                <a:satMod val="110000"/>
                <a:lumMod val="100000"/>
              </a:schemeClr>
            </a:gs>
          </a:gsLst>
          <a:lin ang="504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75000"/>
                <a:satMod val="120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28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>
            <a:bevelT w="50800" h="12700" prst="softRound"/>
          </a:sp3d>
        </a:effectStyle>
        <a:effectStyle>
          <a:effectLst>
            <a:outerShdw blurRad="44450" dist="50800" dir="5400000" sx="96000" rotWithShape="0">
              <a:srgbClr val="000000">
                <a:alpha val="34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20400000"/>
            </a:lightRig>
          </a:scene3d>
          <a:sp3d contourW="15875">
            <a:bevelT w="101600" h="25400" prst="softRound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828</Characters>
  <Application>Microsoft Office Word</Application>
  <DocSecurity>4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Blasbichler, Angelika</dc:creator>
  <cp:keywords/>
  <dc:description/>
  <cp:lastModifiedBy>Blasbichler, Angelika</cp:lastModifiedBy>
  <cp:revision>2</cp:revision>
  <dcterms:created xsi:type="dcterms:W3CDTF">2023-01-11T14:59:00Z</dcterms:created>
  <dcterms:modified xsi:type="dcterms:W3CDTF">2023-01-11T14:59:00Z</dcterms:modified>
</cp:coreProperties>
</file>