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09CA0" w14:textId="77777777" w:rsidR="001200E8" w:rsidRPr="004E605F" w:rsidRDefault="001200E8" w:rsidP="000C11D0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E605F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4E605F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0EA594A6" w14:textId="77777777" w:rsidR="00047E56" w:rsidRPr="004E605F" w:rsidRDefault="00622793" w:rsidP="000C11D0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4E605F">
        <w:rPr>
          <w:rFonts w:ascii="Arial" w:hAnsi="Arial" w:cs="Arial"/>
          <w:b/>
          <w:caps/>
          <w:sz w:val="28"/>
          <w:szCs w:val="28"/>
        </w:rPr>
        <w:t xml:space="preserve">PROGETTI DI </w:t>
      </w:r>
      <w:r w:rsidR="004A251E" w:rsidRPr="004E605F">
        <w:rPr>
          <w:rFonts w:ascii="Arial" w:hAnsi="Arial" w:cs="Arial"/>
          <w:b/>
          <w:caps/>
          <w:sz w:val="28"/>
          <w:szCs w:val="28"/>
        </w:rPr>
        <w:t>INNOVAZIONE DI PROCESSO O DELL’ORGANIZZAZIONE</w:t>
      </w:r>
    </w:p>
    <w:p w14:paraId="014454B6" w14:textId="77777777" w:rsidR="00900D9D" w:rsidRPr="004E605F" w:rsidRDefault="00900D9D" w:rsidP="000C11D0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E605F">
        <w:rPr>
          <w:rFonts w:ascii="Arial" w:hAnsi="Arial" w:cs="Arial"/>
          <w:b/>
        </w:rPr>
        <w:t xml:space="preserve">(ai sensi della </w:t>
      </w:r>
      <w:r w:rsidR="008E227A" w:rsidRPr="004E605F">
        <w:rPr>
          <w:rFonts w:ascii="Arial" w:hAnsi="Arial" w:cs="Arial"/>
          <w:b/>
        </w:rPr>
        <w:t>legge provinciale 13 dicembre 2006</w:t>
      </w:r>
      <w:r w:rsidRPr="004E605F">
        <w:rPr>
          <w:rFonts w:ascii="Arial" w:hAnsi="Arial" w:cs="Arial"/>
          <w:b/>
        </w:rPr>
        <w:t>, n. 14, e successive modifiche)</w:t>
      </w:r>
    </w:p>
    <w:p w14:paraId="35728AA2" w14:textId="77777777" w:rsidR="00047E56" w:rsidRPr="004E605F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75ACE25" w14:textId="77777777" w:rsidR="00243021" w:rsidRDefault="00243021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1A5F9D19" w14:textId="370C2100" w:rsidR="00487372" w:rsidRPr="004E605F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E605F">
        <w:rPr>
          <w:rFonts w:ascii="Arial" w:hAnsi="Arial" w:cs="Arial"/>
          <w:b/>
        </w:rPr>
        <w:t>RELAZIONE TECNICA ED ECONOMICA</w:t>
      </w:r>
    </w:p>
    <w:p w14:paraId="611A9628" w14:textId="77777777" w:rsidR="007A133D" w:rsidRPr="004E605F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4E605F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4E605F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4E605F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4E605F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4E605F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3FF60B6" w14:textId="77777777" w:rsidR="00703927" w:rsidRPr="004E605F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72DFA57" w14:textId="77777777" w:rsidR="00653646" w:rsidRPr="004E605F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9E99561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>1) Abstract</w:t>
      </w:r>
    </w:p>
    <w:p w14:paraId="61145F70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>Fornire una breve descrizione del contenuto del progetto (abstract), titolo incluso: max. 2.000 caratteri spazi inclusi, ove possibile con immagini (foto, disegni, schizzi, ecc.).</w:t>
      </w:r>
    </w:p>
    <w:p w14:paraId="659E242D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EDEC00A" w14:textId="77777777" w:rsidR="00B83858" w:rsidRPr="004E605F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27A3CD7" w14:textId="77777777" w:rsidR="00B83858" w:rsidRPr="004E605F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67CCBA9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>2) Obiettivi</w:t>
      </w:r>
    </w:p>
    <w:p w14:paraId="5C9DFE24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progetto, illustrando le motivazioni che stanno alla base del progetto stesso.</w:t>
      </w:r>
    </w:p>
    <w:p w14:paraId="342B8C90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5BC2FDB" w14:textId="77777777" w:rsidR="00B83858" w:rsidRPr="004E605F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F84993C" w14:textId="77777777" w:rsidR="00B83858" w:rsidRPr="004E605F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CF760DF" w14:textId="77777777" w:rsidR="00B83858" w:rsidRPr="004E605F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>3) Descrizione</w:t>
      </w:r>
    </w:p>
    <w:p w14:paraId="794C2F30" w14:textId="77777777" w:rsidR="002B6B29" w:rsidRPr="004E605F" w:rsidRDefault="002B6B29" w:rsidP="002B6B29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>Descrivere le attività pianificate, suddividendole per anno solare e indicare specificatamente per ogni anno solare: attività, risultati, tempi di attuazione</w:t>
      </w:r>
      <w:r w:rsidR="002614CA" w:rsidRPr="004E605F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4E605F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2B6B29" w:rsidRPr="004E605F" w14:paraId="10457FEB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ABB3F04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4E605F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C6D82F2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0A3810F2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549138A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F7F85AC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674969AD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3EED853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CEDBBC6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50170D70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6680E62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0FC74BB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6F39689F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F6B63EC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5E50D3A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15C24" w:rsidRPr="004E605F" w14:paraId="62BF6444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86F9406" w14:textId="77777777" w:rsidR="00F15C24" w:rsidRPr="004E605F" w:rsidRDefault="00F15C24" w:rsidP="00F15C24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4E605F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B8E7230" w14:textId="77777777" w:rsidR="00F15C24" w:rsidRPr="004E605F" w:rsidRDefault="00F15C24" w:rsidP="00F15C2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6863DFF5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37673D2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2462770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3E4BC91E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A93A5E6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D5057F8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7230445B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C6F5FD5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7BC69B6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7E903A80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0BB3DB6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A3B4342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15C24" w:rsidRPr="004E605F" w14:paraId="4E78619E" w14:textId="77777777" w:rsidTr="001422D1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E21468B" w14:textId="77777777" w:rsidR="00F15C24" w:rsidRPr="004E605F" w:rsidRDefault="00F15C24" w:rsidP="00F15C24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4E605F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D9C410C" w14:textId="77777777" w:rsidR="00F15C24" w:rsidRPr="004E605F" w:rsidRDefault="00F15C24" w:rsidP="00F15C2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551695FE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B45D8B1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196E687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4FDF1723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E852004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2A2520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64D975BF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C8783BD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5D5C453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6B29" w:rsidRPr="004E605F" w14:paraId="0E6AAB43" w14:textId="77777777" w:rsidTr="005E152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587192D" w14:textId="77777777" w:rsidR="002B6B29" w:rsidRPr="004E605F" w:rsidRDefault="002B6B29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ADD7F55" w14:textId="77777777" w:rsidR="002B6B29" w:rsidRPr="004E605F" w:rsidRDefault="002B6B29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D38D27A" w14:textId="77777777" w:rsidR="002B6B29" w:rsidRPr="004E605F" w:rsidRDefault="002B6B29" w:rsidP="002B6B29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7EF6171" w14:textId="77777777" w:rsidR="000519EB" w:rsidRPr="004E605F" w:rsidRDefault="000519EB" w:rsidP="002B6B2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57A2510" w14:textId="77777777" w:rsidR="002B6B29" w:rsidRPr="004E605F" w:rsidRDefault="002B6B29" w:rsidP="002B6B2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 xml:space="preserve">4) Diagramma di </w:t>
      </w:r>
      <w:proofErr w:type="spellStart"/>
      <w:r w:rsidRPr="004E605F">
        <w:rPr>
          <w:rFonts w:ascii="Arial" w:hAnsi="Arial" w:cs="Arial"/>
          <w:b/>
          <w:sz w:val="20"/>
          <w:szCs w:val="20"/>
        </w:rPr>
        <w:t>Gantt</w:t>
      </w:r>
      <w:proofErr w:type="spellEnd"/>
    </w:p>
    <w:p w14:paraId="29EC97C7" w14:textId="77777777" w:rsidR="002B6B29" w:rsidRPr="004E605F" w:rsidRDefault="002B6B29" w:rsidP="002B6B29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 xml:space="preserve">Compilare il seguente diagramma di </w:t>
      </w:r>
      <w:proofErr w:type="spellStart"/>
      <w:r w:rsidRPr="004E605F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4E605F">
        <w:rPr>
          <w:rFonts w:ascii="Arial" w:hAnsi="Arial" w:cs="Arial"/>
          <w:i/>
          <w:color w:val="808080"/>
          <w:sz w:val="16"/>
          <w:szCs w:val="16"/>
        </w:rPr>
        <w:t xml:space="preserve">, che fornisce la rappresentazione grafica del calendario delle attività di progetto e illustra la pianificazione dell’avanzamento temporale dello stesso. Il diagramma di </w:t>
      </w:r>
      <w:proofErr w:type="spellStart"/>
      <w:r w:rsidRPr="004E605F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4E605F">
        <w:rPr>
          <w:rFonts w:ascii="Arial" w:hAnsi="Arial" w:cs="Arial"/>
          <w:i/>
          <w:color w:val="808080"/>
          <w:sz w:val="16"/>
          <w:szCs w:val="16"/>
        </w:rPr>
        <w:t xml:space="preserve"> si può presentare anche tramite documentazione prodotta con appositi software.</w:t>
      </w:r>
    </w:p>
    <w:p w14:paraId="74877346" w14:textId="77777777" w:rsidR="002B6B29" w:rsidRPr="004E605F" w:rsidRDefault="002B6B29" w:rsidP="002B6B29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lastRenderedPageBreak/>
        <w:t>Indicare l’arco temporale di svolgimento delle attività compilando con una “X” o colorando le relative celle. T1, T2, T3, T4 rappresentano i trimestri.</w:t>
      </w:r>
    </w:p>
    <w:tbl>
      <w:tblPr>
        <w:tblStyle w:val="Grigliatabella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0519EB" w:rsidRPr="004E605F" w14:paraId="529E157A" w14:textId="77777777" w:rsidTr="000408C4">
        <w:tc>
          <w:tcPr>
            <w:tcW w:w="4830" w:type="dxa"/>
            <w:vMerge w:val="restart"/>
            <w:vAlign w:val="center"/>
          </w:tcPr>
          <w:p w14:paraId="0B5E374C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</w:tcPr>
          <w:p w14:paraId="387C239E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</w:tcPr>
          <w:p w14:paraId="0D6F496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</w:tcPr>
          <w:p w14:paraId="015FC891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519EB" w:rsidRPr="004E605F" w14:paraId="6A361951" w14:textId="77777777" w:rsidTr="000408C4">
        <w:tc>
          <w:tcPr>
            <w:tcW w:w="4830" w:type="dxa"/>
            <w:vMerge/>
          </w:tcPr>
          <w:p w14:paraId="15AAC902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83" w:type="dxa"/>
          </w:tcPr>
          <w:p w14:paraId="53EE0EF1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</w:tcPr>
          <w:p w14:paraId="6EC01CB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</w:tcPr>
          <w:p w14:paraId="5B1BCC7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</w:tcPr>
          <w:p w14:paraId="5480B00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</w:tcPr>
          <w:p w14:paraId="67EEB7F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</w:tcPr>
          <w:p w14:paraId="4C1559D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</w:tcPr>
          <w:p w14:paraId="6A25AE9B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</w:tcPr>
          <w:p w14:paraId="42A84E0B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</w:tcPr>
          <w:p w14:paraId="4DC6DEC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</w:tcPr>
          <w:p w14:paraId="615C5506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</w:tcPr>
          <w:p w14:paraId="2E36A8E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</w:tcPr>
          <w:p w14:paraId="01F9E0EA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E605F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0519EB" w:rsidRPr="004E605F" w14:paraId="7ECB423F" w14:textId="77777777" w:rsidTr="000408C4">
        <w:tc>
          <w:tcPr>
            <w:tcW w:w="4830" w:type="dxa"/>
          </w:tcPr>
          <w:p w14:paraId="38762DFE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</w:tcPr>
          <w:p w14:paraId="28CF3387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2FF89C1C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F899E62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D8E08F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1CFBC7A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2260651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7CD05F4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F6A21C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59ED2B6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9064B3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418122B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121D0811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9EB" w:rsidRPr="004E605F" w14:paraId="20A429D8" w14:textId="77777777" w:rsidTr="000408C4">
        <w:tc>
          <w:tcPr>
            <w:tcW w:w="4830" w:type="dxa"/>
          </w:tcPr>
          <w:p w14:paraId="56B9756E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</w:tcPr>
          <w:p w14:paraId="23DAD142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1C9A91B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0D4F0EB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42B669A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00BE5E9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37FC574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7C6DA9E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2BDC0F4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24A03D8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264A182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5994C6A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3B96BB81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9EB" w:rsidRPr="004E605F" w14:paraId="78E5EE50" w14:textId="77777777" w:rsidTr="000408C4">
        <w:tc>
          <w:tcPr>
            <w:tcW w:w="4830" w:type="dxa"/>
          </w:tcPr>
          <w:p w14:paraId="54E5FF1C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</w:tcPr>
          <w:p w14:paraId="1678C57E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23D30F7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08C446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029FB7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5A1C7D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A7C96B7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8AEBE06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2BCDA5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2107C9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4D888FE9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0B05BC6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761AB02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9EB" w:rsidRPr="004E605F" w14:paraId="44C61E81" w14:textId="77777777" w:rsidTr="000408C4">
        <w:tc>
          <w:tcPr>
            <w:tcW w:w="4830" w:type="dxa"/>
          </w:tcPr>
          <w:p w14:paraId="27F45AFD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</w:tcPr>
          <w:p w14:paraId="64537359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07D1C8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ABD842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238281F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0BFA482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31704A4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1519D342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1ACA4FF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E6B5B8C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7A4045E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4A48635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5616D3B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9EB" w:rsidRPr="004E605F" w14:paraId="0CA7DF34" w14:textId="77777777" w:rsidTr="000408C4">
        <w:tc>
          <w:tcPr>
            <w:tcW w:w="4830" w:type="dxa"/>
          </w:tcPr>
          <w:p w14:paraId="7F8D05B7" w14:textId="77777777" w:rsidR="000519EB" w:rsidRPr="004E605F" w:rsidRDefault="000519EB" w:rsidP="000408C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4E605F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</w:tcPr>
          <w:p w14:paraId="602128E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32BF837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78DE5A4D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053B33C9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4B3E6A94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348B915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952E3A8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2BF4A150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62DD4883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</w:tcPr>
          <w:p w14:paraId="5E33AA3F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7F1718DC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</w:tcPr>
          <w:p w14:paraId="3421B84B" w14:textId="77777777" w:rsidR="000519EB" w:rsidRPr="004E605F" w:rsidRDefault="000519EB" w:rsidP="000408C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F2A8C15" w14:textId="77777777" w:rsidR="002B6B29" w:rsidRPr="004E605F" w:rsidRDefault="002B6B29" w:rsidP="002B6B2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E4CD254" w14:textId="77777777" w:rsidR="00155EBF" w:rsidRPr="004E605F" w:rsidRDefault="00155EBF" w:rsidP="00155EBF">
      <w:pPr>
        <w:spacing w:line="360" w:lineRule="auto"/>
        <w:jc w:val="both"/>
        <w:rPr>
          <w:rFonts w:ascii="Arial" w:hAnsi="Arial" w:cs="Arial"/>
          <w:strike/>
          <w:sz w:val="20"/>
          <w:szCs w:val="20"/>
        </w:rPr>
      </w:pPr>
    </w:p>
    <w:p w14:paraId="242DAC0C" w14:textId="77777777" w:rsidR="00155EBF" w:rsidRPr="004E605F" w:rsidRDefault="00C50F2E" w:rsidP="00155EB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 xml:space="preserve">5) </w:t>
      </w:r>
      <w:r w:rsidR="00155EBF" w:rsidRPr="004E605F">
        <w:rPr>
          <w:rFonts w:ascii="Arial" w:hAnsi="Arial" w:cs="Arial"/>
          <w:b/>
          <w:sz w:val="20"/>
          <w:szCs w:val="20"/>
        </w:rPr>
        <w:t>Indicatori di risultato previsti nel progetto</w:t>
      </w:r>
    </w:p>
    <w:p w14:paraId="072DFF6F" w14:textId="77777777" w:rsidR="00155EBF" w:rsidRPr="004E605F" w:rsidRDefault="00155EBF" w:rsidP="00155EBF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>Descrivere gli indicatori di risultato previsti, sia tecnici che economici, tenendo presente che essi devono essere definiti e misurabili</w:t>
      </w:r>
      <w:r w:rsidR="00D10772" w:rsidRPr="004E605F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0AAD0C36" w14:textId="77777777" w:rsidR="00155EBF" w:rsidRPr="004E605F" w:rsidRDefault="00155EBF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1B67866" w14:textId="77777777" w:rsidR="00155EBF" w:rsidRPr="004E605F" w:rsidRDefault="00155EBF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035C276" w14:textId="77777777" w:rsidR="00C50F2E" w:rsidRPr="004E605F" w:rsidRDefault="00C50F2E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97207CE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E605F">
        <w:rPr>
          <w:rFonts w:ascii="Arial" w:hAnsi="Arial" w:cs="Arial"/>
          <w:b/>
          <w:sz w:val="20"/>
          <w:szCs w:val="20"/>
        </w:rPr>
        <w:t>6) Condizioni per l’ammissibilità ad agevolazione</w:t>
      </w:r>
    </w:p>
    <w:p w14:paraId="46A222A2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E605F">
        <w:rPr>
          <w:rFonts w:ascii="Arial" w:hAnsi="Arial" w:cs="Arial"/>
          <w:i/>
          <w:color w:val="808080"/>
          <w:sz w:val="16"/>
          <w:szCs w:val="16"/>
        </w:rPr>
        <w:t>Dimostrare e motivare come il progetto soddisfa tutte le seguenti condizioni:</w:t>
      </w:r>
    </w:p>
    <w:p w14:paraId="55176E8D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</w:rPr>
        <w:t>a) L’innovazione dell’organizzazione è legata all’uso e allo sfruttamento delle tecnologie di informazione e comunicazione con l’obiettivo di cambiare l’organizzazione; tale requisito non è richiesto per l’innovazione di processo.</w:t>
      </w:r>
    </w:p>
    <w:p w14:paraId="7EF8FEEB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1588C8F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</w:rPr>
        <w:t>b) L’innovazione di processo o dell’organizzazione deve assumere la forma di un progetto diretto da un capo progetto identificato e qualificato e devono essere determinati i relativi costi.</w:t>
      </w:r>
    </w:p>
    <w:p w14:paraId="2D152849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FB7464C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</w:rPr>
        <w:t>c) L’innovazione di processo comporta l’applicazione di un metodo di produzione o di distribuzione nuovo o sensibilmente migliorato (inclusi cambiamenti significativi nelle tecniche, nelle attrezzature o nel software).</w:t>
      </w:r>
    </w:p>
    <w:p w14:paraId="551099EA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8ED8AB5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</w:rPr>
        <w:t>d) L’innovazione dell’organizzazione ha per oggetto l’applicazione di nuovi metodi organizzativi nelle pratiche commerciali, nell’organizzazione del luogo di lavoro o nelle relazioni esterne di un’impresa.</w:t>
      </w:r>
    </w:p>
    <w:p w14:paraId="4BEF46C0" w14:textId="77777777" w:rsidR="00C50F2E" w:rsidRPr="004E605F" w:rsidRDefault="00C50F2E" w:rsidP="00C50F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605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4E605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4E605F">
        <w:rPr>
          <w:rFonts w:ascii="Arial" w:hAnsi="Arial" w:cs="Arial"/>
          <w:sz w:val="20"/>
          <w:szCs w:val="20"/>
          <w:highlight w:val="lightGray"/>
        </w:rPr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4E605F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57A1D7A" w14:textId="77777777" w:rsidR="00C50F2E" w:rsidRPr="004E605F" w:rsidRDefault="00C50F2E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C50F2E" w:rsidRPr="004E605F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11A45" w14:textId="77777777" w:rsidR="00D10772" w:rsidRDefault="00D10772">
      <w:r>
        <w:separator/>
      </w:r>
    </w:p>
  </w:endnote>
  <w:endnote w:type="continuationSeparator" w:id="0">
    <w:p w14:paraId="36C3A6C8" w14:textId="77777777" w:rsidR="00D10772" w:rsidRDefault="00D1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C047" w14:textId="77777777" w:rsidR="00D10772" w:rsidRDefault="00D10772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35E250F" w14:textId="77777777" w:rsidR="00D10772" w:rsidRDefault="00D10772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DEEE" w14:textId="77777777" w:rsidR="00D10772" w:rsidRPr="00B23408" w:rsidRDefault="00D10772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31EA3D42" w14:textId="77777777" w:rsidR="00D10772" w:rsidRDefault="00D10772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764FB5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764FB5">
      <w:rPr>
        <w:rStyle w:val="Numeropagina"/>
        <w:rFonts w:ascii="Arial" w:hAnsi="Arial" w:cs="Arial"/>
        <w:iCs/>
        <w:noProof/>
        <w:sz w:val="16"/>
        <w:szCs w:val="16"/>
      </w:rPr>
      <w:t>16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023CDCEE" w14:textId="77777777" w:rsidR="00D10772" w:rsidRPr="005F7D8C" w:rsidRDefault="00D10772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Progetti di innovazione di processo o dell’organizzazione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7932BD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3F442AA" w14:textId="7CFBA509" w:rsidR="00D10772" w:rsidRPr="005F7D8C" w:rsidRDefault="00D10772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7F6187">
      <w:rPr>
        <w:rFonts w:ascii="Arial" w:hAnsi="Arial" w:cs="Arial"/>
        <w:iCs/>
        <w:sz w:val="12"/>
        <w:szCs w:val="12"/>
      </w:rPr>
      <w:t>2</w:t>
    </w:r>
    <w:r w:rsidR="00D1591E">
      <w:rPr>
        <w:rFonts w:ascii="Arial" w:hAnsi="Arial" w:cs="Arial"/>
        <w:iCs/>
        <w:sz w:val="12"/>
        <w:szCs w:val="12"/>
      </w:rPr>
      <w:t>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813E2" w14:textId="77777777" w:rsidR="00D10772" w:rsidRDefault="00D10772">
      <w:r>
        <w:separator/>
      </w:r>
    </w:p>
  </w:footnote>
  <w:footnote w:type="continuationSeparator" w:id="0">
    <w:p w14:paraId="011AED99" w14:textId="77777777" w:rsidR="00D10772" w:rsidRDefault="00D107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7"/>
  </w:num>
  <w:num w:numId="2">
    <w:abstractNumId w:val="29"/>
  </w:num>
  <w:num w:numId="3">
    <w:abstractNumId w:val="30"/>
  </w:num>
  <w:num w:numId="4">
    <w:abstractNumId w:val="21"/>
  </w:num>
  <w:num w:numId="5">
    <w:abstractNumId w:val="2"/>
  </w:num>
  <w:num w:numId="6">
    <w:abstractNumId w:val="8"/>
  </w:num>
  <w:num w:numId="7">
    <w:abstractNumId w:val="6"/>
  </w:num>
  <w:num w:numId="8">
    <w:abstractNumId w:val="23"/>
  </w:num>
  <w:num w:numId="9">
    <w:abstractNumId w:val="34"/>
  </w:num>
  <w:num w:numId="10">
    <w:abstractNumId w:val="10"/>
  </w:num>
  <w:num w:numId="11">
    <w:abstractNumId w:val="16"/>
  </w:num>
  <w:num w:numId="12">
    <w:abstractNumId w:val="15"/>
  </w:num>
  <w:num w:numId="13">
    <w:abstractNumId w:val="24"/>
  </w:num>
  <w:num w:numId="14">
    <w:abstractNumId w:val="18"/>
  </w:num>
  <w:num w:numId="15">
    <w:abstractNumId w:val="20"/>
  </w:num>
  <w:num w:numId="16">
    <w:abstractNumId w:val="32"/>
  </w:num>
  <w:num w:numId="17">
    <w:abstractNumId w:val="26"/>
  </w:num>
  <w:num w:numId="18">
    <w:abstractNumId w:val="3"/>
  </w:num>
  <w:num w:numId="19">
    <w:abstractNumId w:val="31"/>
  </w:num>
  <w:num w:numId="20">
    <w:abstractNumId w:val="0"/>
  </w:num>
  <w:num w:numId="21">
    <w:abstractNumId w:val="12"/>
  </w:num>
  <w:num w:numId="22">
    <w:abstractNumId w:val="19"/>
  </w:num>
  <w:num w:numId="23">
    <w:abstractNumId w:val="14"/>
  </w:num>
  <w:num w:numId="24">
    <w:abstractNumId w:val="17"/>
  </w:num>
  <w:num w:numId="25">
    <w:abstractNumId w:val="25"/>
  </w:num>
  <w:num w:numId="26">
    <w:abstractNumId w:val="1"/>
  </w:num>
  <w:num w:numId="27">
    <w:abstractNumId w:val="13"/>
  </w:num>
  <w:num w:numId="28">
    <w:abstractNumId w:val="11"/>
  </w:num>
  <w:num w:numId="29">
    <w:abstractNumId w:val="9"/>
  </w:num>
  <w:num w:numId="30">
    <w:abstractNumId w:val="28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2"/>
  </w:num>
  <w:num w:numId="37">
    <w:abstractNumId w:val="7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998"/>
    <w:rsid w:val="00030CE6"/>
    <w:rsid w:val="00032ADC"/>
    <w:rsid w:val="00035F14"/>
    <w:rsid w:val="00035F7E"/>
    <w:rsid w:val="0004167F"/>
    <w:rsid w:val="00041A7A"/>
    <w:rsid w:val="00041F1D"/>
    <w:rsid w:val="00047E56"/>
    <w:rsid w:val="000519EB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75A53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1390"/>
    <w:rsid w:val="000B3813"/>
    <w:rsid w:val="000B446E"/>
    <w:rsid w:val="000B518F"/>
    <w:rsid w:val="000C0667"/>
    <w:rsid w:val="000C11D0"/>
    <w:rsid w:val="000C2EE2"/>
    <w:rsid w:val="000C36FD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3021"/>
    <w:rsid w:val="0024464B"/>
    <w:rsid w:val="00246C74"/>
    <w:rsid w:val="00246EC7"/>
    <w:rsid w:val="00252668"/>
    <w:rsid w:val="00252F63"/>
    <w:rsid w:val="0025373A"/>
    <w:rsid w:val="00260594"/>
    <w:rsid w:val="00260F62"/>
    <w:rsid w:val="002614CA"/>
    <w:rsid w:val="0026459D"/>
    <w:rsid w:val="00266D83"/>
    <w:rsid w:val="002670A3"/>
    <w:rsid w:val="002670C6"/>
    <w:rsid w:val="0027157C"/>
    <w:rsid w:val="002726FB"/>
    <w:rsid w:val="002729C1"/>
    <w:rsid w:val="00274C94"/>
    <w:rsid w:val="00277532"/>
    <w:rsid w:val="00284D37"/>
    <w:rsid w:val="00286B96"/>
    <w:rsid w:val="002938E9"/>
    <w:rsid w:val="00294068"/>
    <w:rsid w:val="002A0EB0"/>
    <w:rsid w:val="002A3BD3"/>
    <w:rsid w:val="002A7A66"/>
    <w:rsid w:val="002B14A0"/>
    <w:rsid w:val="002B19C5"/>
    <w:rsid w:val="002B4B3D"/>
    <w:rsid w:val="002B6B29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0F6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33E"/>
    <w:rsid w:val="003D2159"/>
    <w:rsid w:val="003D3445"/>
    <w:rsid w:val="003D62BF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333B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51E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E605F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2A97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5E4E"/>
    <w:rsid w:val="00596548"/>
    <w:rsid w:val="005A108A"/>
    <w:rsid w:val="005A1FCC"/>
    <w:rsid w:val="005C0D79"/>
    <w:rsid w:val="005C1E0F"/>
    <w:rsid w:val="005C75A8"/>
    <w:rsid w:val="005D1731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4315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503"/>
    <w:rsid w:val="006D0751"/>
    <w:rsid w:val="006D1857"/>
    <w:rsid w:val="006D6A08"/>
    <w:rsid w:val="006E244C"/>
    <w:rsid w:val="006E6E35"/>
    <w:rsid w:val="006F04B3"/>
    <w:rsid w:val="006F2210"/>
    <w:rsid w:val="006F277C"/>
    <w:rsid w:val="006F3833"/>
    <w:rsid w:val="006F4DEE"/>
    <w:rsid w:val="006F65D1"/>
    <w:rsid w:val="006F7C2D"/>
    <w:rsid w:val="00700368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46BE3"/>
    <w:rsid w:val="00750314"/>
    <w:rsid w:val="00754E74"/>
    <w:rsid w:val="00755674"/>
    <w:rsid w:val="007563AB"/>
    <w:rsid w:val="00756D15"/>
    <w:rsid w:val="0076324C"/>
    <w:rsid w:val="00764FB5"/>
    <w:rsid w:val="00766411"/>
    <w:rsid w:val="00766D9A"/>
    <w:rsid w:val="00766F6F"/>
    <w:rsid w:val="00774C7A"/>
    <w:rsid w:val="007759EE"/>
    <w:rsid w:val="007812E5"/>
    <w:rsid w:val="00783BA7"/>
    <w:rsid w:val="0079057E"/>
    <w:rsid w:val="007932BD"/>
    <w:rsid w:val="007941B3"/>
    <w:rsid w:val="00795427"/>
    <w:rsid w:val="00795FAA"/>
    <w:rsid w:val="00797D06"/>
    <w:rsid w:val="007A133D"/>
    <w:rsid w:val="007A392F"/>
    <w:rsid w:val="007A628F"/>
    <w:rsid w:val="007A6F44"/>
    <w:rsid w:val="007A7C6A"/>
    <w:rsid w:val="007B06E8"/>
    <w:rsid w:val="007B22F5"/>
    <w:rsid w:val="007B7293"/>
    <w:rsid w:val="007B7E84"/>
    <w:rsid w:val="007C253B"/>
    <w:rsid w:val="007C258A"/>
    <w:rsid w:val="007C4D6F"/>
    <w:rsid w:val="007C60D5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187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193A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296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2E81"/>
    <w:rsid w:val="00A936EC"/>
    <w:rsid w:val="00A942C8"/>
    <w:rsid w:val="00AA067C"/>
    <w:rsid w:val="00AA277D"/>
    <w:rsid w:val="00AA4F42"/>
    <w:rsid w:val="00AA7FC6"/>
    <w:rsid w:val="00AB1EA8"/>
    <w:rsid w:val="00AB2F0E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0F2E"/>
    <w:rsid w:val="00C517FD"/>
    <w:rsid w:val="00C52FFD"/>
    <w:rsid w:val="00C5391E"/>
    <w:rsid w:val="00C548C7"/>
    <w:rsid w:val="00C54C0C"/>
    <w:rsid w:val="00C55292"/>
    <w:rsid w:val="00C61928"/>
    <w:rsid w:val="00C61FAE"/>
    <w:rsid w:val="00C630AA"/>
    <w:rsid w:val="00C645D1"/>
    <w:rsid w:val="00C65529"/>
    <w:rsid w:val="00C6608A"/>
    <w:rsid w:val="00C67C9F"/>
    <w:rsid w:val="00C72082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B73A1"/>
    <w:rsid w:val="00CC45A8"/>
    <w:rsid w:val="00CC5AD2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772"/>
    <w:rsid w:val="00D10AB7"/>
    <w:rsid w:val="00D10DCE"/>
    <w:rsid w:val="00D12E42"/>
    <w:rsid w:val="00D13C84"/>
    <w:rsid w:val="00D1591E"/>
    <w:rsid w:val="00D16143"/>
    <w:rsid w:val="00D162F2"/>
    <w:rsid w:val="00D16C9B"/>
    <w:rsid w:val="00D20C68"/>
    <w:rsid w:val="00D21125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B6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24"/>
    <w:rsid w:val="00F20778"/>
    <w:rsid w:val="00F21A99"/>
    <w:rsid w:val="00F23946"/>
    <w:rsid w:val="00F244F1"/>
    <w:rsid w:val="00F329AD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1D7"/>
    <w:rsid w:val="00FA532E"/>
    <w:rsid w:val="00FB30FE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101DDC34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C053EF3-08F8-4EAD-903F-F1424901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3451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61</cp:revision>
  <cp:lastPrinted>2017-10-04T09:36:00Z</cp:lastPrinted>
  <dcterms:created xsi:type="dcterms:W3CDTF">2018-03-14T15:18:00Z</dcterms:created>
  <dcterms:modified xsi:type="dcterms:W3CDTF">2023-02-24T13:48:00Z</dcterms:modified>
</cp:coreProperties>
</file>