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6C757" w14:textId="77777777" w:rsidR="003C03C7" w:rsidRPr="003C03C7" w:rsidRDefault="003C03C7" w:rsidP="003C03C7">
      <w:r w:rsidRPr="003C03C7">
        <w:rPr>
          <w:b/>
          <w:bCs/>
        </w:rPr>
        <w:t>INFORMAZIONI SUL TRATTAMENTO DEI DATI PERSONALI</w:t>
      </w:r>
    </w:p>
    <w:p w14:paraId="5629FE90" w14:textId="77777777" w:rsidR="003C03C7" w:rsidRPr="003C03C7" w:rsidRDefault="003C03C7" w:rsidP="003C03C7">
      <w:r w:rsidRPr="003C03C7">
        <w:rPr>
          <w:b/>
          <w:bCs/>
        </w:rPr>
        <w:t>ai sensi dell’articolo 13 e 14 del Regolamento (UE) 2016/679 del Parlamento Europeo e del Consiglio del 27 aprile 2016 (RGPD)</w:t>
      </w:r>
    </w:p>
    <w:p w14:paraId="2417CFBB" w14:textId="77777777" w:rsidR="003C03C7" w:rsidRPr="003C03C7" w:rsidRDefault="003C03C7" w:rsidP="003C03C7">
      <w:r w:rsidRPr="003C03C7">
        <w:rPr>
          <w:b/>
          <w:bCs/>
        </w:rPr>
        <w:t>Titolare del trattamento</w:t>
      </w:r>
      <w:r w:rsidRPr="003C03C7">
        <w:t> </w:t>
      </w:r>
      <w:r w:rsidRPr="003C03C7">
        <w:rPr>
          <w:b/>
          <w:bCs/>
        </w:rPr>
        <w:t>dei dati personali</w:t>
      </w:r>
      <w:r w:rsidRPr="003C03C7">
        <w:t> è la Provincia autonoma di Bolzano, Piazza Silvius Magnago 1, Palazzo 1, 39100 Bolzano, E-Mail: </w:t>
      </w:r>
      <w:hyperlink r:id="rId7" w:history="1">
        <w:r w:rsidRPr="003C03C7">
          <w:rPr>
            <w:rStyle w:val="Hyperlink"/>
          </w:rPr>
          <w:t>direzionegenerale@provincia.bz.it</w:t>
        </w:r>
      </w:hyperlink>
      <w:r w:rsidRPr="003C03C7">
        <w:t>; PEC: </w:t>
      </w:r>
      <w:hyperlink r:id="rId8" w:history="1">
        <w:r w:rsidRPr="003C03C7">
          <w:rPr>
            <w:rStyle w:val="Hyperlink"/>
          </w:rPr>
          <w:t>generaldirektion.direzionegenerale@pec.prov.bz.it</w:t>
        </w:r>
      </w:hyperlink>
      <w:r w:rsidRPr="003C03C7">
        <w:t>.</w:t>
      </w:r>
    </w:p>
    <w:p w14:paraId="4088F540" w14:textId="77777777" w:rsidR="003C03C7" w:rsidRPr="003C03C7" w:rsidRDefault="003C03C7" w:rsidP="003C03C7">
      <w:r w:rsidRPr="003C03C7">
        <w:rPr>
          <w:b/>
          <w:bCs/>
        </w:rPr>
        <w:t>Responsabile della protezione dei dati (RPD</w:t>
      </w:r>
      <w:r w:rsidRPr="003C03C7">
        <w:t>): i dati di contatto del RPD della Provincia autonoma di Bolzano sono i seguenti: e-Mail: </w:t>
      </w:r>
      <w:hyperlink r:id="rId9" w:history="1">
        <w:r w:rsidRPr="003C03C7">
          <w:rPr>
            <w:rStyle w:val="Hyperlink"/>
          </w:rPr>
          <w:t>rpd@provincia.bz.it</w:t>
        </w:r>
      </w:hyperlink>
      <w:r w:rsidRPr="003C03C7">
        <w:t>; PEC: </w:t>
      </w:r>
      <w:hyperlink r:id="rId10" w:history="1">
        <w:r w:rsidRPr="003C03C7">
          <w:rPr>
            <w:rStyle w:val="Hyperlink"/>
          </w:rPr>
          <w:t>rpd_dsb@pec.prov.bz.it</w:t>
        </w:r>
      </w:hyperlink>
      <w:r w:rsidRPr="003C03C7">
        <w:t>.</w:t>
      </w:r>
    </w:p>
    <w:p w14:paraId="61357A8E" w14:textId="77777777" w:rsidR="003C03C7" w:rsidRPr="003C03C7" w:rsidRDefault="003C03C7" w:rsidP="003C03C7">
      <w:r w:rsidRPr="003C03C7">
        <w:rPr>
          <w:b/>
          <w:bCs/>
        </w:rPr>
        <w:t>Origine dei dati</w:t>
      </w:r>
    </w:p>
    <w:p w14:paraId="5BAB7F6A" w14:textId="77777777" w:rsidR="003C03C7" w:rsidRPr="003C03C7" w:rsidRDefault="003C03C7" w:rsidP="003C03C7">
      <w:r w:rsidRPr="003C03C7">
        <w:t>I dati sono raccolti presso gli interessati e terzi</w:t>
      </w:r>
    </w:p>
    <w:p w14:paraId="5D43D993" w14:textId="77777777" w:rsidR="003C03C7" w:rsidRPr="003C03C7" w:rsidRDefault="003C03C7" w:rsidP="003C03C7">
      <w:r w:rsidRPr="003C03C7">
        <w:t>SIAN, Organismi Delegati di OPPAB, SIAF-Fascicolo aziendale, BDN - Sistema Informativo Veterinario, BNDA – Banca Dati Nazionale Unica Antimafia, Portale INPS, Telemaco, Agenzia delle Entrate e Catasto, Latterie, Istituti di formazione e competenza ai sensi della normativa di seguito indicata:</w:t>
      </w:r>
    </w:p>
    <w:p w14:paraId="0EFED4F7" w14:textId="77777777" w:rsidR="003C03C7" w:rsidRPr="003C03C7" w:rsidRDefault="003C03C7" w:rsidP="003C03C7">
      <w:r w:rsidRPr="003C03C7">
        <w:t>Regolamento (UE) n. 2115/2021, Regolamento (UE) n. 2116/2021, Regolamento (UE) n. 1308/2013, D.lgs. 6 settembre 2011 n. 159, Legge 14 gennaio 1994 n. 20, Regolamento (UE) n. 205/2024 e Regolamento (UE) n.206/2024</w:t>
      </w:r>
    </w:p>
    <w:p w14:paraId="613CC52C" w14:textId="77777777" w:rsidR="003C03C7" w:rsidRPr="003C03C7" w:rsidRDefault="003C03C7" w:rsidP="003C03C7">
      <w:r w:rsidRPr="003C03C7">
        <w:t xml:space="preserve">I dati possono anche provenire dalle seguenti fonti accessibili al pubblico: archivi, registri, elenchi tenuti da soggetti pubblici </w:t>
      </w:r>
      <w:proofErr w:type="gramStart"/>
      <w:r w:rsidRPr="003C03C7">
        <w:t>e</w:t>
      </w:r>
      <w:proofErr w:type="gramEnd"/>
      <w:r w:rsidRPr="003C03C7">
        <w:t xml:space="preserve"> elenco degli albi professionali</w:t>
      </w:r>
    </w:p>
    <w:p w14:paraId="736500B9" w14:textId="77777777" w:rsidR="003C03C7" w:rsidRPr="003C03C7" w:rsidRDefault="003C03C7" w:rsidP="003C03C7">
      <w:r w:rsidRPr="003C03C7">
        <w:rPr>
          <w:b/>
          <w:bCs/>
        </w:rPr>
        <w:t>Categorie di dati</w:t>
      </w:r>
    </w:p>
    <w:p w14:paraId="04D9ADF3" w14:textId="77777777" w:rsidR="003C03C7" w:rsidRPr="003C03C7" w:rsidRDefault="003C03C7" w:rsidP="003C03C7">
      <w:r w:rsidRPr="003C03C7">
        <w:t>I dati raccolti sono: dati identificativi e dati relativi a condanne penali e reati (dati giudiziari).</w:t>
      </w:r>
    </w:p>
    <w:p w14:paraId="2DF2F6C1" w14:textId="77777777" w:rsidR="003C03C7" w:rsidRPr="003C03C7" w:rsidRDefault="003C03C7" w:rsidP="003C03C7">
      <w:r w:rsidRPr="003C03C7">
        <w:rPr>
          <w:b/>
          <w:bCs/>
        </w:rPr>
        <w:t>Finalità del trattamento</w:t>
      </w:r>
      <w:r w:rsidRPr="003C03C7">
        <w:t>: i dati forniti saranno trattati, anche in forma elettronica, da personale autorizzato dell’Amministrazione provinciale per le finalità istituzionali connesse al procedimento amministrativo per il quale sono resi, ed in particolare:</w:t>
      </w:r>
    </w:p>
    <w:p w14:paraId="5CF11BC9" w14:textId="77777777" w:rsidR="003C03C7" w:rsidRPr="003C03C7" w:rsidRDefault="003C03C7" w:rsidP="003C03C7">
      <w:pPr>
        <w:numPr>
          <w:ilvl w:val="0"/>
          <w:numId w:val="35"/>
        </w:numPr>
      </w:pPr>
      <w:r w:rsidRPr="003C03C7">
        <w:t xml:space="preserve">per l’esecuzione di un compito di interesse pubblico o connesso all’esercizio di pubblici poteri e/o per motivi di rilevante interesse pubblico di cui agli articoli 2-sexies e 2-octies del </w:t>
      </w:r>
      <w:proofErr w:type="spellStart"/>
      <w:r w:rsidRPr="003C03C7">
        <w:t>D.Lgs</w:t>
      </w:r>
      <w:proofErr w:type="spellEnd"/>
      <w:r w:rsidRPr="003C03C7">
        <w:t xml:space="preserve"> 196/2003 indicati nel registro dei trattamenti e, in particolare per la costituzione e la gestione del fascicolo aziendale, per i procedimenti amministrativi delle domande di aiuto/pagamento di competenza, nonché per l’adempimento delle disposizioni comunitarie e nazionali che disciplinano l’attività degli Organismi Pagatori;</w:t>
      </w:r>
    </w:p>
    <w:p w14:paraId="28C3C769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per le domande di aiuto/premio finanziate dal FEASR (Fondo Europeo Agricolo di Sviluppo Rurale), ai sensi e per gli effetti del Regolamento (UE) n. 2115/2021;</w:t>
      </w:r>
    </w:p>
    <w:p w14:paraId="79C5D55E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per il finanziamento delle spese connesse alla politica agricola comune (PAC), comprese le spese per lo sviluppo rurale, per i sistemi di gestione e controllo che saranno istituiti dagli Stati membri, per il regime di condizionalità, per la liquidazione dei conti, ai sensi e per gli effetti del Regolamento (UE) n. 2116/2021;</w:t>
      </w:r>
    </w:p>
    <w:p w14:paraId="35976944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per le domande di premio finanziate dal FEAGA (Fondo Europeo Agricolo di Garanzia), ai sensi e per gli effetti dei Regolamenti (UE) n. 2115/2021 e n. 1308/2013;</w:t>
      </w:r>
    </w:p>
    <w:p w14:paraId="0CAE21C2" w14:textId="77777777" w:rsidR="003C03C7" w:rsidRPr="003C03C7" w:rsidRDefault="003C03C7" w:rsidP="003C03C7">
      <w:pPr>
        <w:numPr>
          <w:ilvl w:val="0"/>
          <w:numId w:val="35"/>
        </w:numPr>
      </w:pPr>
      <w:r w:rsidRPr="003C03C7">
        <w:t>per compiere accertamenti amministrativi, accertamenti in loco e gestione del contenzioso;</w:t>
      </w:r>
    </w:p>
    <w:p w14:paraId="0F51D0F8" w14:textId="77777777" w:rsidR="003C03C7" w:rsidRPr="003C03C7" w:rsidRDefault="003C03C7" w:rsidP="003C03C7">
      <w:pPr>
        <w:numPr>
          <w:ilvl w:val="0"/>
          <w:numId w:val="35"/>
        </w:numPr>
      </w:pPr>
      <w:r w:rsidRPr="003C03C7">
        <w:t>per adempiere ad un obbligo legale cui è soggetto il Titolare e, in particolare per:</w:t>
      </w:r>
    </w:p>
    <w:p w14:paraId="50CA6421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rispondere alle richieste di informazioni provenienti dalla Commissione Europea, ai sensi e per gli effetti del Regolamento (UE) n. 2116/2021;</w:t>
      </w:r>
    </w:p>
    <w:p w14:paraId="7F701C01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 xml:space="preserve">rispondere alle richieste di dati provenienti dalla </w:t>
      </w:r>
      <w:proofErr w:type="gramStart"/>
      <w:r w:rsidRPr="003C03C7">
        <w:t>Corte dei Conti</w:t>
      </w:r>
      <w:proofErr w:type="gramEnd"/>
      <w:r w:rsidRPr="003C03C7">
        <w:t xml:space="preserve"> dell’Unione Europea, ai sensi e per gli effetti dell’art. 287 del TFUE, nonché della Decisione nr. 26-2010 della </w:t>
      </w:r>
      <w:proofErr w:type="gramStart"/>
      <w:r w:rsidRPr="003C03C7">
        <w:t>Corte dei Conti</w:t>
      </w:r>
      <w:proofErr w:type="gramEnd"/>
      <w:r w:rsidRPr="003C03C7">
        <w:t xml:space="preserve"> Europea, recante modalità di applicazione del proprio regolamento interno;</w:t>
      </w:r>
    </w:p>
    <w:p w14:paraId="0AEF4049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 xml:space="preserve">rispondere alle richieste di dati provenienti dalla </w:t>
      </w:r>
      <w:proofErr w:type="gramStart"/>
      <w:r w:rsidRPr="003C03C7">
        <w:t>Corte dei Conti</w:t>
      </w:r>
      <w:proofErr w:type="gramEnd"/>
      <w:r w:rsidRPr="003C03C7">
        <w:t>, ai sensi e per gli effetti della Legge 14 gennaio 1994, n. 20;</w:t>
      </w:r>
    </w:p>
    <w:p w14:paraId="1781F5FB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rispondere alle richieste di dati o informazioni provenienti dalle Procure della Repubblica, nonché da parte degli organi di polizia giudiziaria, ai sensi e per gli effetti del codice di procedura penale, nonché della Legge 24 novembre 1981, n. 689;</w:t>
      </w:r>
    </w:p>
    <w:p w14:paraId="6FC66045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inviare alla Commissione Europea, tramite il MASAF, i dati relativi alle irregolarità commesse dai beneficiari dei fondi FEAGA e FEASR ai sensi e per gli effetti del Regolamento (UE) n. 205/2024, nonché del Regolamento (UE) n. 206/2024;</w:t>
      </w:r>
    </w:p>
    <w:p w14:paraId="286818D9" w14:textId="77777777" w:rsidR="003C03C7" w:rsidRPr="003C03C7" w:rsidRDefault="003C03C7" w:rsidP="003C03C7">
      <w:pPr>
        <w:numPr>
          <w:ilvl w:val="1"/>
          <w:numId w:val="35"/>
        </w:numPr>
      </w:pPr>
      <w:r w:rsidRPr="003C03C7">
        <w:t>effettuare le verifiche antimafia sui beneficiari dei premi o contributi ai sensi e per gli effetti del D.lgs. 6 settembre 2011, n. 159;</w:t>
      </w:r>
    </w:p>
    <w:p w14:paraId="3C8E1852" w14:textId="77777777" w:rsidR="003C03C7" w:rsidRPr="003C03C7" w:rsidRDefault="003C03C7" w:rsidP="003C03C7">
      <w:pPr>
        <w:numPr>
          <w:ilvl w:val="0"/>
          <w:numId w:val="35"/>
        </w:numPr>
      </w:pPr>
      <w:r w:rsidRPr="003C03C7">
        <w:t>per adempiere ad obblighi di ogni altra natura comunque connessi alle finalità di cui ai precedenti punti.</w:t>
      </w:r>
    </w:p>
    <w:p w14:paraId="3247D350" w14:textId="77777777" w:rsidR="003C03C7" w:rsidRPr="003C03C7" w:rsidRDefault="003C03C7" w:rsidP="003C03C7">
      <w:r w:rsidRPr="003C03C7">
        <w:t xml:space="preserve">Qualora previsto dalla normativa europea, nazionale, o provinciale i dati potranno essere trattati ai fini di ricerca scientifica o storica o statistica, fermo restando l’applicazione di garanzie adeguate quali la minimizzazione, la pseudonimizzazione o l’anonimizzazione dei dati, in </w:t>
      </w:r>
      <w:proofErr w:type="spellStart"/>
      <w:r w:rsidRPr="003C03C7">
        <w:t>conformitá</w:t>
      </w:r>
      <w:proofErr w:type="spellEnd"/>
      <w:r w:rsidRPr="003C03C7">
        <w:t xml:space="preserve"> all’articolo 89 del RGPD.</w:t>
      </w:r>
    </w:p>
    <w:p w14:paraId="08826F85" w14:textId="77777777" w:rsidR="003C03C7" w:rsidRPr="003C03C7" w:rsidRDefault="003C03C7" w:rsidP="003C03C7">
      <w:r w:rsidRPr="003C03C7">
        <w:t>I Preposti al trattamento dei dati per la gestione del fascicolo aziendale sono, presso la sede degli stessi il/la Direttore/</w:t>
      </w:r>
      <w:proofErr w:type="spellStart"/>
      <w:r w:rsidRPr="003C03C7">
        <w:t>ttrice</w:t>
      </w:r>
      <w:proofErr w:type="spellEnd"/>
      <w:r w:rsidRPr="003C03C7">
        <w:t xml:space="preserve"> della Ripartizione Agricoltura e/o i/le direttori/</w:t>
      </w:r>
      <w:proofErr w:type="spellStart"/>
      <w:r w:rsidRPr="003C03C7">
        <w:t>ttrici</w:t>
      </w:r>
      <w:proofErr w:type="spellEnd"/>
      <w:r w:rsidRPr="003C03C7">
        <w:t xml:space="preserve"> d’ufficio afferenti alla Ripartizione Agricoltura, a seconda delle competenze.</w:t>
      </w:r>
    </w:p>
    <w:p w14:paraId="0EFCF16C" w14:textId="77777777" w:rsidR="003C03C7" w:rsidRPr="003C03C7" w:rsidRDefault="003C03C7" w:rsidP="003C03C7">
      <w:r w:rsidRPr="003C03C7">
        <w:t>I Preposti al trattamento dei dati per il fondo FEASR sono, presso la sede degli stessi:</w:t>
      </w:r>
    </w:p>
    <w:p w14:paraId="18C6873E" w14:textId="77777777" w:rsidR="003C03C7" w:rsidRPr="003C03C7" w:rsidRDefault="003C03C7" w:rsidP="003C03C7">
      <w:pPr>
        <w:numPr>
          <w:ilvl w:val="0"/>
          <w:numId w:val="36"/>
        </w:numPr>
      </w:pPr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Agricoltura e/o i/le direttori/</w:t>
      </w:r>
      <w:proofErr w:type="spellStart"/>
      <w:r w:rsidRPr="003C03C7">
        <w:t>ttrici</w:t>
      </w:r>
      <w:proofErr w:type="spellEnd"/>
      <w:r w:rsidRPr="003C03C7">
        <w:t xml:space="preserve"> d’ufficio afferenti alla Ripartizione Agricoltura, a seconda delle competenze, per gli interventi:</w:t>
      </w:r>
    </w:p>
    <w:p w14:paraId="133F022F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SRA08- gestione prati e pascoli permanenti</w:t>
      </w:r>
    </w:p>
    <w:p w14:paraId="73438270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SRA14 - allevatori custodi dell'</w:t>
      </w:r>
      <w:proofErr w:type="spellStart"/>
      <w:r w:rsidRPr="003C03C7">
        <w:t>agrobiodiversità</w:t>
      </w:r>
      <w:proofErr w:type="spellEnd"/>
    </w:p>
    <w:p w14:paraId="7FEFF9D2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SRA29 - pagamento al fine di adottare e mantenere pratiche e metodi di produzione biologica</w:t>
      </w:r>
    </w:p>
    <w:p w14:paraId="344FE64D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SRA30 - benessere animale</w:t>
      </w:r>
    </w:p>
    <w:p w14:paraId="7842D8EF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SRB01 - sostegno zone con svantaggi naturali montagna</w:t>
      </w:r>
    </w:p>
    <w:p w14:paraId="3789352C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SRD01 - investimenti produttivi agricoli per la competitività delle aziende agricole</w:t>
      </w:r>
    </w:p>
    <w:p w14:paraId="25C9A5A3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SRD13 - investimenti per la trasformazione e commercializzazione dei prodotti agricoli</w:t>
      </w:r>
    </w:p>
    <w:p w14:paraId="43E43116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SRE01 - insediamento giovani agricoltori SRG01 -sostegno gruppi operativi PEI AGRI</w:t>
      </w:r>
    </w:p>
    <w:p w14:paraId="243BEEC9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SRG05 - supporto preparatorio LEADER</w:t>
      </w:r>
    </w:p>
    <w:p w14:paraId="2A446E09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SRG06 - LEADER - attuazione strategie di sviluppo locale</w:t>
      </w:r>
    </w:p>
    <w:p w14:paraId="1E3E2105" w14:textId="77777777" w:rsidR="003C03C7" w:rsidRPr="003C03C7" w:rsidRDefault="003C03C7" w:rsidP="003C03C7">
      <w:pPr>
        <w:numPr>
          <w:ilvl w:val="0"/>
          <w:numId w:val="36"/>
        </w:numPr>
      </w:pPr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Servizio forestale e/o i/le direttori/</w:t>
      </w:r>
      <w:proofErr w:type="spellStart"/>
      <w:r w:rsidRPr="003C03C7">
        <w:t>ttrici</w:t>
      </w:r>
      <w:proofErr w:type="spellEnd"/>
      <w:r w:rsidRPr="003C03C7">
        <w:t xml:space="preserve"> d’ufficio afferenti alla Ripartizione Servizio forestale, a seconda delle competenze, per gli interventi:</w:t>
      </w:r>
    </w:p>
    <w:p w14:paraId="508576CF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SRD11 - investimenti non produttivi forestali</w:t>
      </w:r>
    </w:p>
    <w:p w14:paraId="2B2BD3AB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SRD12 - investimenti per la prevenzione ed il ripristino danni foreste</w:t>
      </w:r>
    </w:p>
    <w:p w14:paraId="4B64133F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SRD15 - investimenti produttivi forestali</w:t>
      </w:r>
    </w:p>
    <w:p w14:paraId="594346B4" w14:textId="77777777" w:rsidR="003C03C7" w:rsidRPr="003C03C7" w:rsidRDefault="003C03C7" w:rsidP="003C03C7">
      <w:pPr>
        <w:numPr>
          <w:ilvl w:val="0"/>
          <w:numId w:val="36"/>
        </w:numPr>
      </w:pPr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Natura, Paesaggio e Sviluppo del Territorio e/o i/le direttori/</w:t>
      </w:r>
      <w:proofErr w:type="spellStart"/>
      <w:r w:rsidRPr="003C03C7">
        <w:t>ttrici</w:t>
      </w:r>
      <w:proofErr w:type="spellEnd"/>
      <w:r w:rsidRPr="003C03C7">
        <w:t xml:space="preserve"> d’ufficio afferenti alla Ripartizione Natura, Paesaggio e Sviluppo del Territorio, a seconda delle competenze, per gli interventi:</w:t>
      </w:r>
    </w:p>
    <w:p w14:paraId="04FC5A09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SRA09 - impegni gestione habitat natura 2000</w:t>
      </w:r>
    </w:p>
    <w:p w14:paraId="6016BB4C" w14:textId="77777777" w:rsidR="003C03C7" w:rsidRPr="003C03C7" w:rsidRDefault="003C03C7" w:rsidP="003C03C7">
      <w:pPr>
        <w:numPr>
          <w:ilvl w:val="1"/>
          <w:numId w:val="36"/>
        </w:numPr>
      </w:pPr>
      <w:r w:rsidRPr="003C03C7">
        <w:t>SRD04 - investimenti non produttivi agricoli con finalità ambientale</w:t>
      </w:r>
    </w:p>
    <w:p w14:paraId="631C3D01" w14:textId="77777777" w:rsidR="003C03C7" w:rsidRPr="003C03C7" w:rsidRDefault="003C03C7" w:rsidP="003C03C7">
      <w:r w:rsidRPr="003C03C7">
        <w:t>I Preposti al trattamento dei dati per il fondo FEAGA sono, presso la sede degli stessi:</w:t>
      </w:r>
    </w:p>
    <w:p w14:paraId="4D5D4CDE" w14:textId="77777777" w:rsidR="003C03C7" w:rsidRPr="003C03C7" w:rsidRDefault="003C03C7" w:rsidP="003C03C7">
      <w:pPr>
        <w:numPr>
          <w:ilvl w:val="0"/>
          <w:numId w:val="37"/>
        </w:numPr>
      </w:pPr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Organismo Pagatore Provinciale e il/la direttore/</w:t>
      </w:r>
      <w:proofErr w:type="spellStart"/>
      <w:r w:rsidRPr="003C03C7">
        <w:t>ttrice</w:t>
      </w:r>
      <w:proofErr w:type="spellEnd"/>
      <w:r w:rsidRPr="003C03C7">
        <w:t xml:space="preserve"> dell’Ufficio Autorizzazione e servizio tecnico dell’Organismo Pagatore, a seconda delle competenze, per il fondo FEAGA- SIGC (Domanda Unica)</w:t>
      </w:r>
    </w:p>
    <w:p w14:paraId="0F5AC402" w14:textId="77777777" w:rsidR="003C03C7" w:rsidRPr="003C03C7" w:rsidRDefault="003C03C7" w:rsidP="003C03C7">
      <w:pPr>
        <w:numPr>
          <w:ilvl w:val="0"/>
          <w:numId w:val="38"/>
        </w:numPr>
      </w:pPr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Organismo Pagatore Provinciale e il/la direttore/</w:t>
      </w:r>
      <w:proofErr w:type="spellStart"/>
      <w:r w:rsidRPr="003C03C7">
        <w:t>ttrice</w:t>
      </w:r>
      <w:proofErr w:type="spellEnd"/>
      <w:r w:rsidRPr="003C03C7">
        <w:t xml:space="preserve"> dell’Ufficio Autorizzazione e servizio tecnico dell’Organismo Pagatore, il/la Direttore/</w:t>
      </w:r>
      <w:proofErr w:type="spellStart"/>
      <w:r w:rsidRPr="003C03C7">
        <w:t>ttrice</w:t>
      </w:r>
      <w:proofErr w:type="spellEnd"/>
      <w:r w:rsidRPr="003C03C7">
        <w:t xml:space="preserve"> della Ripartizione Agricoltura e/o i/le direttori/</w:t>
      </w:r>
      <w:proofErr w:type="spellStart"/>
      <w:r w:rsidRPr="003C03C7">
        <w:t>ttrici</w:t>
      </w:r>
      <w:proofErr w:type="spellEnd"/>
      <w:r w:rsidRPr="003C03C7">
        <w:t xml:space="preserve"> d’ufficio afferenti alla Ripartizione Agricoltura, a seconda delle competenze, per il fondo FEAGA-NON SIGC (settore dei prodotti dell’apicoltura, settore vitivinicolo-investimenti, settore dei prodotti ortofrutticoli e ammasso privato)</w:t>
      </w:r>
    </w:p>
    <w:p w14:paraId="281E2EA9" w14:textId="77777777" w:rsidR="003C03C7" w:rsidRPr="003C03C7" w:rsidRDefault="003C03C7" w:rsidP="003C03C7">
      <w:r w:rsidRPr="003C03C7">
        <w:t>Il/la Direttore/</w:t>
      </w:r>
      <w:proofErr w:type="spellStart"/>
      <w:r w:rsidRPr="003C03C7">
        <w:t>ttrice</w:t>
      </w:r>
      <w:proofErr w:type="spellEnd"/>
      <w:r w:rsidRPr="003C03C7">
        <w:t xml:space="preserve"> della Ripartizione Organismo Pagatore Provinciale, il/la direttore/</w:t>
      </w:r>
      <w:proofErr w:type="spellStart"/>
      <w:r w:rsidRPr="003C03C7">
        <w:t>ttrice</w:t>
      </w:r>
      <w:proofErr w:type="spellEnd"/>
      <w:r w:rsidRPr="003C03C7">
        <w:t xml:space="preserve"> dell’Ufficio Autorizzazione e servizio tecnico dell’Organismo Pagatore, il/la direttore/</w:t>
      </w:r>
      <w:proofErr w:type="spellStart"/>
      <w:r w:rsidRPr="003C03C7">
        <w:t>ttrice</w:t>
      </w:r>
      <w:proofErr w:type="spellEnd"/>
      <w:r w:rsidRPr="003C03C7">
        <w:t xml:space="preserve"> dell’Ufficio Spese della Ripartizione Finanze e il/la direttore/</w:t>
      </w:r>
      <w:proofErr w:type="spellStart"/>
      <w:r w:rsidRPr="003C03C7">
        <w:t>ttrice</w:t>
      </w:r>
      <w:proofErr w:type="spellEnd"/>
      <w:r w:rsidRPr="003C03C7">
        <w:t xml:space="preserve"> dell’Ufficio Entrate della Ripartizione Finanze, sono preposti a seconda delle competenze, per le attività di autorizzazione, esecuzione dei pagamenti e contabilizzazione relativamente agli interventi sopra riportati.</w:t>
      </w:r>
    </w:p>
    <w:p w14:paraId="28F0CA22" w14:textId="77777777" w:rsidR="003C03C7" w:rsidRPr="003C03C7" w:rsidRDefault="003C03C7" w:rsidP="003C03C7">
      <w:r w:rsidRPr="003C03C7">
        <w:t>Il conferimento dei dati è obbligatorio per lo svolgimento dei compiti amministrativi richiesti. In caso di rifiuto di conferimento dei dati richiesti non si potrà dare seguito alle richieste avanzate ed alle istanze inoltrate.</w:t>
      </w:r>
    </w:p>
    <w:p w14:paraId="388751CB" w14:textId="77777777" w:rsidR="003C03C7" w:rsidRPr="003C03C7" w:rsidRDefault="003C03C7" w:rsidP="003C03C7">
      <w:r w:rsidRPr="003C03C7">
        <w:rPr>
          <w:b/>
          <w:bCs/>
        </w:rPr>
        <w:t>Comunicazione e destinatari dei dati:</w:t>
      </w:r>
      <w:r w:rsidRPr="003C03C7">
        <w:t xml:space="preserve"> i dati potranno essere comunicati ad altri soggetti pubblici e/o privati per gli adempimenti degli obblighi di legge nell’ambito dello svolgimento delle proprie funzioni istituzionali e comunque in stretta relazione al procedimento amministrativo avviato per le finalità di cui </w:t>
      </w:r>
      <w:proofErr w:type="spellStart"/>
      <w:r w:rsidRPr="003C03C7">
        <w:t>sopa</w:t>
      </w:r>
      <w:proofErr w:type="spellEnd"/>
      <w:r w:rsidRPr="003C03C7">
        <w:t>:</w:t>
      </w:r>
    </w:p>
    <w:p w14:paraId="3A59B19D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Organismi di controllo;</w:t>
      </w:r>
    </w:p>
    <w:p w14:paraId="1DFF97D9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l’Agenzia per le Erogazioni in Agricoltura (AGEA), l’Autorità di Gestione del Fondo FEASR, le altre Autorità del Piano Strategico nazionale della PAC, Autorità centrali coinvolte nel sistema di monitoraggio nazionale o nella programmazione FEASR;</w:t>
      </w:r>
    </w:p>
    <w:p w14:paraId="71712211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Società di certificazione;</w:t>
      </w:r>
    </w:p>
    <w:p w14:paraId="1C34D5E5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Commissione Europea;</w:t>
      </w:r>
    </w:p>
    <w:p w14:paraId="31FE8570" w14:textId="77777777" w:rsidR="003C03C7" w:rsidRPr="003C03C7" w:rsidRDefault="003C03C7" w:rsidP="003C03C7">
      <w:pPr>
        <w:numPr>
          <w:ilvl w:val="0"/>
          <w:numId w:val="39"/>
        </w:numPr>
      </w:pPr>
      <w:proofErr w:type="gramStart"/>
      <w:r w:rsidRPr="003C03C7">
        <w:t>Corte dei Conti</w:t>
      </w:r>
      <w:proofErr w:type="gramEnd"/>
      <w:r w:rsidRPr="003C03C7">
        <w:t xml:space="preserve"> dell’Unione Europea;</w:t>
      </w:r>
    </w:p>
    <w:p w14:paraId="0C51EBF6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Procure della Repubblica, nonché gli organi di polizia giudiziaria;</w:t>
      </w:r>
    </w:p>
    <w:p w14:paraId="3DD600C7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Ministero dell’Agricoltura, della Sovranità Alimentare e delle Foreste.</w:t>
      </w:r>
    </w:p>
    <w:p w14:paraId="55E8A5E9" w14:textId="77777777" w:rsidR="003C03C7" w:rsidRPr="003C03C7" w:rsidRDefault="003C03C7" w:rsidP="003C03C7">
      <w:pPr>
        <w:numPr>
          <w:ilvl w:val="0"/>
          <w:numId w:val="39"/>
        </w:numPr>
      </w:pPr>
      <w:r w:rsidRPr="003C03C7">
        <w:t>Ministero della salute</w:t>
      </w:r>
    </w:p>
    <w:p w14:paraId="5931D0C2" w14:textId="77777777" w:rsidR="003C03C7" w:rsidRPr="003C03C7" w:rsidRDefault="003C03C7" w:rsidP="003C03C7">
      <w:r w:rsidRPr="003C03C7">
        <w:t>Potranno altresì essere comunicati a soggetti che forniscono servizi per la manutenzione e gestione del sistema informatico dell’Amministrazione provinciale e/o del sito Internet istituzionale dell’Ente anche in modalità cloud computing.</w:t>
      </w:r>
    </w:p>
    <w:p w14:paraId="672278A4" w14:textId="77777777" w:rsidR="003C03C7" w:rsidRPr="003C03C7" w:rsidRDefault="003C03C7" w:rsidP="003C03C7">
      <w:r w:rsidRPr="003C03C7">
        <w:t xml:space="preserve">Il cloud provider Microsoft Italia </w:t>
      </w:r>
      <w:proofErr w:type="spellStart"/>
      <w:r w:rsidRPr="003C03C7">
        <w:t>Srl</w:t>
      </w:r>
      <w:proofErr w:type="spellEnd"/>
      <w:r w:rsidRPr="003C03C7">
        <w:t>, fornitore alla Provincia del servizio Office365, si è impegnato in base al contratto in essere a non trasferire dati personali al di fuori dell’Unione Europea e i Paesi dell’Area Economica Europea (Norvegia, Islanda e Liechtenstein), senza le adeguate garanzie previste al capo V del Regolamento. I destinatari dei dati di cui sopra svolgono la funzione di responsabile esterno del trattamento dei dati, oppure operano in totale autonomia come distinti Titolari del trattamento.</w:t>
      </w:r>
    </w:p>
    <w:p w14:paraId="307B2770" w14:textId="77777777" w:rsidR="003C03C7" w:rsidRPr="003C03C7" w:rsidRDefault="003C03C7" w:rsidP="003C03C7">
      <w:r w:rsidRPr="003C03C7">
        <w:rPr>
          <w:b/>
          <w:bCs/>
        </w:rPr>
        <w:t>Trasferimenti di dati: </w:t>
      </w:r>
      <w:r w:rsidRPr="003C03C7">
        <w:t>i Suoi dati non saranno ulteriormente trasferiti a Paesi terzi al di fuori dell’Unione Europea.</w:t>
      </w:r>
    </w:p>
    <w:p w14:paraId="7FA4B0D3" w14:textId="77777777" w:rsidR="003C03C7" w:rsidRPr="003C03C7" w:rsidRDefault="003C03C7" w:rsidP="003C03C7">
      <w:r w:rsidRPr="003C03C7">
        <w:rPr>
          <w:b/>
          <w:bCs/>
        </w:rPr>
        <w:t>Diffusione</w:t>
      </w:r>
      <w:r w:rsidRPr="003C03C7">
        <w:t>: 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</w:r>
    </w:p>
    <w:p w14:paraId="6C20973F" w14:textId="77777777" w:rsidR="003C03C7" w:rsidRPr="003C03C7" w:rsidRDefault="003C03C7" w:rsidP="003C03C7">
      <w:r w:rsidRPr="003C03C7">
        <w:rPr>
          <w:b/>
          <w:bCs/>
        </w:rPr>
        <w:t>Durata</w:t>
      </w:r>
      <w:r w:rsidRPr="003C03C7">
        <w:t>: i dati saranno conservati per il periodo necessario ad assolvere agli obblighi di legge vigenti in materia fiscale, contabile, amministrativa ed in particolare in ragione di obblighi di conservazione (10 anni).</w:t>
      </w:r>
    </w:p>
    <w:p w14:paraId="39572AD2" w14:textId="77777777" w:rsidR="003C03C7" w:rsidRPr="003C03C7" w:rsidRDefault="003C03C7" w:rsidP="003C03C7">
      <w:r w:rsidRPr="003C03C7">
        <w:rPr>
          <w:b/>
          <w:bCs/>
        </w:rPr>
        <w:t>Processo decisionale automatizzato:</w:t>
      </w:r>
      <w:r w:rsidRPr="003C03C7">
        <w:t> il trattamento dei dati non è fondato su un processo decisionale automatizzato.</w:t>
      </w:r>
    </w:p>
    <w:p w14:paraId="60129985" w14:textId="77777777" w:rsidR="003C03C7" w:rsidRPr="003C03C7" w:rsidRDefault="003C03C7" w:rsidP="003C03C7">
      <w:r w:rsidRPr="003C03C7">
        <w:rPr>
          <w:b/>
          <w:bCs/>
        </w:rPr>
        <w:t>Diritti dell’interessato</w:t>
      </w:r>
      <w:r w:rsidRPr="003C03C7">
        <w:t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La richiesta è disponibile alla seguente pagina web:</w:t>
      </w:r>
      <w:r w:rsidRPr="003C03C7">
        <w:br/>
      </w:r>
      <w:hyperlink r:id="rId11" w:history="1">
        <w:r w:rsidRPr="003C03C7">
          <w:rPr>
            <w:rStyle w:val="Hyperlink"/>
          </w:rPr>
          <w:t>http://www.provincia.bz.it/it/amministrazione-trasparente/dati-ulteriori.asp</w:t>
        </w:r>
      </w:hyperlink>
      <w:r w:rsidRPr="003C03C7">
        <w:t> nella sottosezione “Altri contenuti” – “Dati ulteriori”</w:t>
      </w:r>
    </w:p>
    <w:p w14:paraId="44987E59" w14:textId="77777777" w:rsidR="003C03C7" w:rsidRPr="003C03C7" w:rsidRDefault="003C03C7" w:rsidP="003C03C7">
      <w:r w:rsidRPr="003C03C7">
        <w:rPr>
          <w:b/>
          <w:bCs/>
        </w:rPr>
        <w:t>Rimedi</w:t>
      </w:r>
      <w:r w:rsidRPr="003C03C7">
        <w:t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</w:r>
    </w:p>
    <w:p w14:paraId="46551825" w14:textId="77777777" w:rsidR="00953367" w:rsidRPr="002E6812" w:rsidRDefault="00953367" w:rsidP="002E6812"/>
    <w:sectPr w:rsidR="00953367" w:rsidRPr="002E68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C52EA" w14:textId="77777777" w:rsidR="00CA336D" w:rsidRDefault="00CA336D" w:rsidP="000C2E9B">
      <w:pPr>
        <w:spacing w:after="0" w:line="240" w:lineRule="auto"/>
      </w:pPr>
      <w:r>
        <w:separator/>
      </w:r>
    </w:p>
  </w:endnote>
  <w:endnote w:type="continuationSeparator" w:id="0">
    <w:p w14:paraId="6C839B68" w14:textId="77777777" w:rsidR="00CA336D" w:rsidRDefault="00CA336D" w:rsidP="000C2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D5CC1" w14:textId="77777777" w:rsidR="00CA336D" w:rsidRDefault="00CA336D" w:rsidP="000C2E9B">
      <w:pPr>
        <w:spacing w:after="0" w:line="240" w:lineRule="auto"/>
      </w:pPr>
      <w:r>
        <w:separator/>
      </w:r>
    </w:p>
  </w:footnote>
  <w:footnote w:type="continuationSeparator" w:id="0">
    <w:p w14:paraId="328F9B15" w14:textId="77777777" w:rsidR="00CA336D" w:rsidRDefault="00CA336D" w:rsidP="000C2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3DE6"/>
    <w:multiLevelType w:val="multilevel"/>
    <w:tmpl w:val="D6946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A491B"/>
    <w:multiLevelType w:val="multilevel"/>
    <w:tmpl w:val="A496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580A41"/>
    <w:multiLevelType w:val="multilevel"/>
    <w:tmpl w:val="2E54B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F3E81"/>
    <w:multiLevelType w:val="multilevel"/>
    <w:tmpl w:val="2F96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361CC5"/>
    <w:multiLevelType w:val="multilevel"/>
    <w:tmpl w:val="BE96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ECE0CE2"/>
    <w:multiLevelType w:val="multilevel"/>
    <w:tmpl w:val="BEAC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3B3F28"/>
    <w:multiLevelType w:val="multilevel"/>
    <w:tmpl w:val="41060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304793"/>
    <w:multiLevelType w:val="multilevel"/>
    <w:tmpl w:val="161C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9A7E04"/>
    <w:multiLevelType w:val="multilevel"/>
    <w:tmpl w:val="7288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DF8357A"/>
    <w:multiLevelType w:val="multilevel"/>
    <w:tmpl w:val="6B8A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5A49A7"/>
    <w:multiLevelType w:val="multilevel"/>
    <w:tmpl w:val="A4B41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536A3F"/>
    <w:multiLevelType w:val="multilevel"/>
    <w:tmpl w:val="644C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E243C88"/>
    <w:multiLevelType w:val="multilevel"/>
    <w:tmpl w:val="C3F08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10A5A24"/>
    <w:multiLevelType w:val="multilevel"/>
    <w:tmpl w:val="B488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2E1646"/>
    <w:multiLevelType w:val="multilevel"/>
    <w:tmpl w:val="65E6A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955196"/>
    <w:multiLevelType w:val="multilevel"/>
    <w:tmpl w:val="3828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562A21"/>
    <w:multiLevelType w:val="multilevel"/>
    <w:tmpl w:val="F940A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782CD1"/>
    <w:multiLevelType w:val="multilevel"/>
    <w:tmpl w:val="2FE6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B1F1CBE"/>
    <w:multiLevelType w:val="multilevel"/>
    <w:tmpl w:val="9B0E1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F74210"/>
    <w:multiLevelType w:val="multilevel"/>
    <w:tmpl w:val="5F3C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042B11"/>
    <w:multiLevelType w:val="multilevel"/>
    <w:tmpl w:val="C6F67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373039"/>
    <w:multiLevelType w:val="multilevel"/>
    <w:tmpl w:val="731A4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B455DA"/>
    <w:multiLevelType w:val="multilevel"/>
    <w:tmpl w:val="9F9ED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0C47A4"/>
    <w:multiLevelType w:val="multilevel"/>
    <w:tmpl w:val="389C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925A46"/>
    <w:multiLevelType w:val="multilevel"/>
    <w:tmpl w:val="D12E8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2728B5"/>
    <w:multiLevelType w:val="multilevel"/>
    <w:tmpl w:val="D98C6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0274F3"/>
    <w:multiLevelType w:val="multilevel"/>
    <w:tmpl w:val="C3BEC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806517"/>
    <w:multiLevelType w:val="multilevel"/>
    <w:tmpl w:val="D636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D80A11"/>
    <w:multiLevelType w:val="multilevel"/>
    <w:tmpl w:val="B180F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C456E86"/>
    <w:multiLevelType w:val="multilevel"/>
    <w:tmpl w:val="C00E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9736B8"/>
    <w:multiLevelType w:val="multilevel"/>
    <w:tmpl w:val="FC841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D93286"/>
    <w:multiLevelType w:val="multilevel"/>
    <w:tmpl w:val="D8AE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34D316A"/>
    <w:multiLevelType w:val="multilevel"/>
    <w:tmpl w:val="DA6A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280D11"/>
    <w:multiLevelType w:val="multilevel"/>
    <w:tmpl w:val="EBD2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D73CEC"/>
    <w:multiLevelType w:val="multilevel"/>
    <w:tmpl w:val="BF94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8116A84"/>
    <w:multiLevelType w:val="multilevel"/>
    <w:tmpl w:val="4634A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977A0D"/>
    <w:multiLevelType w:val="multilevel"/>
    <w:tmpl w:val="16867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D9B022B"/>
    <w:multiLevelType w:val="multilevel"/>
    <w:tmpl w:val="BBA0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A668F2"/>
    <w:multiLevelType w:val="multilevel"/>
    <w:tmpl w:val="A8508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0638084">
    <w:abstractNumId w:val="25"/>
  </w:num>
  <w:num w:numId="2" w16cid:durableId="224947766">
    <w:abstractNumId w:val="10"/>
  </w:num>
  <w:num w:numId="3" w16cid:durableId="772480434">
    <w:abstractNumId w:val="24"/>
  </w:num>
  <w:num w:numId="4" w16cid:durableId="1150708139">
    <w:abstractNumId w:val="32"/>
  </w:num>
  <w:num w:numId="5" w16cid:durableId="521477724">
    <w:abstractNumId w:val="2"/>
  </w:num>
  <w:num w:numId="6" w16cid:durableId="615870350">
    <w:abstractNumId w:val="5"/>
  </w:num>
  <w:num w:numId="7" w16cid:durableId="21904732">
    <w:abstractNumId w:val="6"/>
  </w:num>
  <w:num w:numId="8" w16cid:durableId="1862086935">
    <w:abstractNumId w:val="26"/>
  </w:num>
  <w:num w:numId="9" w16cid:durableId="50272520">
    <w:abstractNumId w:val="11"/>
  </w:num>
  <w:num w:numId="10" w16cid:durableId="981422656">
    <w:abstractNumId w:val="12"/>
  </w:num>
  <w:num w:numId="11" w16cid:durableId="1487287042">
    <w:abstractNumId w:val="23"/>
  </w:num>
  <w:num w:numId="12" w16cid:durableId="1121877198">
    <w:abstractNumId w:val="8"/>
  </w:num>
  <w:num w:numId="13" w16cid:durableId="1805004204">
    <w:abstractNumId w:val="4"/>
  </w:num>
  <w:num w:numId="14" w16cid:durableId="2082557834">
    <w:abstractNumId w:val="14"/>
  </w:num>
  <w:num w:numId="15" w16cid:durableId="708771994">
    <w:abstractNumId w:val="36"/>
  </w:num>
  <w:num w:numId="16" w16cid:durableId="1940064805">
    <w:abstractNumId w:val="27"/>
  </w:num>
  <w:num w:numId="17" w16cid:durableId="1006591528">
    <w:abstractNumId w:val="31"/>
  </w:num>
  <w:num w:numId="18" w16cid:durableId="227958225">
    <w:abstractNumId w:val="28"/>
  </w:num>
  <w:num w:numId="19" w16cid:durableId="1307856803">
    <w:abstractNumId w:val="1"/>
  </w:num>
  <w:num w:numId="20" w16cid:durableId="1129587093">
    <w:abstractNumId w:val="7"/>
  </w:num>
  <w:num w:numId="21" w16cid:durableId="1977947561">
    <w:abstractNumId w:val="17"/>
  </w:num>
  <w:num w:numId="22" w16cid:durableId="509636411">
    <w:abstractNumId w:val="0"/>
  </w:num>
  <w:num w:numId="23" w16cid:durableId="1486509430">
    <w:abstractNumId w:val="33"/>
  </w:num>
  <w:num w:numId="24" w16cid:durableId="317810890">
    <w:abstractNumId w:val="22"/>
  </w:num>
  <w:num w:numId="25" w16cid:durableId="878787286">
    <w:abstractNumId w:val="20"/>
  </w:num>
  <w:num w:numId="26" w16cid:durableId="1241597712">
    <w:abstractNumId w:val="30"/>
  </w:num>
  <w:num w:numId="27" w16cid:durableId="954872787">
    <w:abstractNumId w:val="35"/>
  </w:num>
  <w:num w:numId="28" w16cid:durableId="899949451">
    <w:abstractNumId w:val="15"/>
  </w:num>
  <w:num w:numId="29" w16cid:durableId="150214317">
    <w:abstractNumId w:val="38"/>
  </w:num>
  <w:num w:numId="30" w16cid:durableId="1539319399">
    <w:abstractNumId w:val="9"/>
  </w:num>
  <w:num w:numId="31" w16cid:durableId="347492140">
    <w:abstractNumId w:val="29"/>
  </w:num>
  <w:num w:numId="32" w16cid:durableId="1839148933">
    <w:abstractNumId w:val="3"/>
  </w:num>
  <w:num w:numId="33" w16cid:durableId="1965454927">
    <w:abstractNumId w:val="18"/>
  </w:num>
  <w:num w:numId="34" w16cid:durableId="344864038">
    <w:abstractNumId w:val="37"/>
  </w:num>
  <w:num w:numId="35" w16cid:durableId="493649590">
    <w:abstractNumId w:val="16"/>
  </w:num>
  <w:num w:numId="36" w16cid:durableId="1504081242">
    <w:abstractNumId w:val="19"/>
  </w:num>
  <w:num w:numId="37" w16cid:durableId="1877114386">
    <w:abstractNumId w:val="13"/>
  </w:num>
  <w:num w:numId="38" w16cid:durableId="1101484840">
    <w:abstractNumId w:val="21"/>
  </w:num>
  <w:num w:numId="39" w16cid:durableId="11467777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597"/>
    <w:rsid w:val="00021D65"/>
    <w:rsid w:val="0004592C"/>
    <w:rsid w:val="000C2E9B"/>
    <w:rsid w:val="001306CE"/>
    <w:rsid w:val="00131597"/>
    <w:rsid w:val="001835AA"/>
    <w:rsid w:val="00255992"/>
    <w:rsid w:val="002E6812"/>
    <w:rsid w:val="003925D4"/>
    <w:rsid w:val="003B4979"/>
    <w:rsid w:val="003C03C7"/>
    <w:rsid w:val="003F614E"/>
    <w:rsid w:val="0040454F"/>
    <w:rsid w:val="00480861"/>
    <w:rsid w:val="005668FB"/>
    <w:rsid w:val="0058398A"/>
    <w:rsid w:val="005D7338"/>
    <w:rsid w:val="007129A5"/>
    <w:rsid w:val="00794112"/>
    <w:rsid w:val="007D2A85"/>
    <w:rsid w:val="007F0284"/>
    <w:rsid w:val="0087448D"/>
    <w:rsid w:val="008A20F1"/>
    <w:rsid w:val="008C5285"/>
    <w:rsid w:val="008E1644"/>
    <w:rsid w:val="008E66D2"/>
    <w:rsid w:val="00907D56"/>
    <w:rsid w:val="00932113"/>
    <w:rsid w:val="00953367"/>
    <w:rsid w:val="00970CCE"/>
    <w:rsid w:val="00972358"/>
    <w:rsid w:val="00987656"/>
    <w:rsid w:val="00A4127D"/>
    <w:rsid w:val="00A865CD"/>
    <w:rsid w:val="00AD0E9D"/>
    <w:rsid w:val="00B244A5"/>
    <w:rsid w:val="00B54B34"/>
    <w:rsid w:val="00B602DD"/>
    <w:rsid w:val="00B65236"/>
    <w:rsid w:val="00B7569F"/>
    <w:rsid w:val="00B97AF0"/>
    <w:rsid w:val="00BD6C60"/>
    <w:rsid w:val="00C304B0"/>
    <w:rsid w:val="00C42E07"/>
    <w:rsid w:val="00CA336D"/>
    <w:rsid w:val="00CC6B8F"/>
    <w:rsid w:val="00D730CF"/>
    <w:rsid w:val="00E7710A"/>
    <w:rsid w:val="00ED61B3"/>
    <w:rsid w:val="00EE6373"/>
    <w:rsid w:val="00F413D4"/>
    <w:rsid w:val="00F60C21"/>
    <w:rsid w:val="00F6728B"/>
    <w:rsid w:val="00F72803"/>
    <w:rsid w:val="00F96588"/>
    <w:rsid w:val="00FC2643"/>
    <w:rsid w:val="00FF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EC9A9"/>
  <w15:chartTrackingRefBased/>
  <w15:docId w15:val="{9D3BB41E-1A29-4642-811B-81A06F3E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15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15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15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15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15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15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15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15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15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15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15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15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15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15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15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15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15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15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15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15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15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15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15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15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15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15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15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15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15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15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597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045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C2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E9B"/>
  </w:style>
  <w:style w:type="paragraph" w:styleId="Footer">
    <w:name w:val="footer"/>
    <w:basedOn w:val="Normal"/>
    <w:link w:val="FooterChar"/>
    <w:uiPriority w:val="99"/>
    <w:unhideWhenUsed/>
    <w:rsid w:val="000C2E9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E9B"/>
  </w:style>
  <w:style w:type="paragraph" w:styleId="NormalWeb">
    <w:name w:val="Normal (Web)"/>
    <w:basedOn w:val="Normal"/>
    <w:uiPriority w:val="99"/>
    <w:unhideWhenUsed/>
    <w:rsid w:val="008A2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Strong">
    <w:name w:val="Strong"/>
    <w:basedOn w:val="DefaultParagraphFont"/>
    <w:uiPriority w:val="22"/>
    <w:qFormat/>
    <w:rsid w:val="008A20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9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3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0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47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5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7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9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7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5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9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direktion.direzionegenerale@pec.prov.bz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irezionegenerale@provincia.bz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ovincia.bz.it/it/amministrazione-trasparente/dati-ulteriori.asp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rpd_dsb@pec.prov.bz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1733</Words>
  <Characters>9882</Characters>
  <Application>Microsoft Office Word</Application>
  <DocSecurity>0</DocSecurity>
  <Lines>82</Lines>
  <Paragraphs>23</Paragraphs>
  <ScaleCrop>false</ScaleCrop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Bucci, Benedetta</dc:creator>
  <cp:keywords/>
  <dc:description/>
  <cp:lastModifiedBy>Bucci, Benedetta</cp:lastModifiedBy>
  <cp:revision>22</cp:revision>
  <dcterms:created xsi:type="dcterms:W3CDTF">2025-06-06T08:41:00Z</dcterms:created>
  <dcterms:modified xsi:type="dcterms:W3CDTF">2025-08-28T13:57:00Z</dcterms:modified>
</cp:coreProperties>
</file>