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35DFF" w14:textId="42DD2B4A" w:rsidR="001E6A62" w:rsidRPr="001E6A62" w:rsidRDefault="00897022" w:rsidP="001E6A62">
      <w:pPr>
        <w:tabs>
          <w:tab w:val="left" w:pos="959"/>
        </w:tabs>
        <w:jc w:val="both"/>
        <w:rPr>
          <w:rFonts w:ascii="Arial" w:hAnsi="Arial" w:cs="Arial"/>
          <w:b/>
          <w:sz w:val="20"/>
        </w:rPr>
      </w:pPr>
      <w:r w:rsidRPr="00BD4770">
        <w:rPr>
          <w:rFonts w:ascii="Arial" w:hAnsi="Arial" w:cs="Arial"/>
          <w:b/>
          <w:sz w:val="20"/>
        </w:rPr>
        <w:t xml:space="preserve">Informativa </w:t>
      </w:r>
      <w:r w:rsidR="001E6A62" w:rsidRPr="001E6A62">
        <w:rPr>
          <w:rFonts w:ascii="Arial" w:hAnsi="Arial" w:cs="Arial"/>
          <w:b/>
          <w:sz w:val="20"/>
        </w:rPr>
        <w:t>ai sensi degli artt. 13 e 14 del Regolamento UE 2016/679 del Parlamento Europeo e del Consiglio del 27 aprile 2016</w:t>
      </w:r>
    </w:p>
    <w:p w14:paraId="52167C2F" w14:textId="77777777" w:rsidR="00897022" w:rsidRPr="00AD517B" w:rsidRDefault="00897022" w:rsidP="00897022">
      <w:pPr>
        <w:tabs>
          <w:tab w:val="left" w:pos="959"/>
        </w:tabs>
        <w:jc w:val="both"/>
        <w:rPr>
          <w:rFonts w:ascii="Arial" w:hAnsi="Arial" w:cs="Arial"/>
          <w:b/>
          <w:sz w:val="20"/>
        </w:rPr>
      </w:pPr>
    </w:p>
    <w:p w14:paraId="43A6FF00" w14:textId="5FD6A413" w:rsidR="00897022" w:rsidRPr="00234410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234410">
        <w:rPr>
          <w:rFonts w:ascii="Arial" w:hAnsi="Arial" w:cs="Arial"/>
          <w:b/>
          <w:sz w:val="20"/>
        </w:rPr>
        <w:t>Titolare del trattamento</w:t>
      </w:r>
      <w:r w:rsidRPr="00234410">
        <w:rPr>
          <w:rFonts w:ascii="Arial" w:hAnsi="Arial" w:cs="Arial"/>
          <w:sz w:val="20"/>
        </w:rPr>
        <w:t xml:space="preserve"> </w:t>
      </w:r>
      <w:r w:rsidRPr="00234410">
        <w:rPr>
          <w:rFonts w:ascii="Arial" w:hAnsi="Arial" w:cs="Arial"/>
          <w:b/>
          <w:sz w:val="20"/>
        </w:rPr>
        <w:t>dei dati personali</w:t>
      </w:r>
      <w:r w:rsidRPr="00234410">
        <w:rPr>
          <w:rFonts w:ascii="Arial" w:hAnsi="Arial" w:cs="Arial"/>
          <w:sz w:val="20"/>
        </w:rPr>
        <w:t xml:space="preserve"> è la Provincia autonoma di Bolzano, presso piazza Silvius Magnago </w:t>
      </w:r>
      <w:r w:rsidR="007103BF">
        <w:rPr>
          <w:rFonts w:ascii="Arial" w:hAnsi="Arial" w:cs="Arial"/>
          <w:sz w:val="20"/>
        </w:rPr>
        <w:t>1</w:t>
      </w:r>
      <w:r w:rsidRPr="00234410">
        <w:rPr>
          <w:rFonts w:ascii="Arial" w:hAnsi="Arial" w:cs="Arial"/>
          <w:sz w:val="20"/>
        </w:rPr>
        <w:t xml:space="preserve">, Palazzo </w:t>
      </w:r>
      <w:r w:rsidR="00522421">
        <w:rPr>
          <w:rFonts w:ascii="Arial" w:hAnsi="Arial" w:cs="Arial"/>
          <w:sz w:val="20"/>
        </w:rPr>
        <w:t>1</w:t>
      </w:r>
      <w:r w:rsidRPr="00234410">
        <w:rPr>
          <w:rFonts w:ascii="Arial" w:hAnsi="Arial" w:cs="Arial"/>
          <w:sz w:val="20"/>
        </w:rPr>
        <w:t xml:space="preserve">, 39100 Bolzano, </w:t>
      </w:r>
      <w:r w:rsidRPr="00234410">
        <w:rPr>
          <w:rFonts w:ascii="Arial" w:hAnsi="Arial" w:cs="Arial"/>
          <w:bCs/>
          <w:sz w:val="20"/>
        </w:rPr>
        <w:t>E</w:t>
      </w:r>
      <w:r w:rsidRPr="00234410">
        <w:rPr>
          <w:rFonts w:ascii="Arial" w:hAnsi="Arial" w:cs="Arial"/>
          <w:sz w:val="20"/>
        </w:rPr>
        <w:t xml:space="preserve">-Mail: </w:t>
      </w:r>
      <w:hyperlink r:id="rId8" w:history="1">
        <w:r w:rsidRPr="00234410">
          <w:rPr>
            <w:rFonts w:ascii="Arial" w:hAnsi="Arial" w:cs="Arial"/>
            <w:sz w:val="20"/>
          </w:rPr>
          <w:t>direzionegenerale@provincia.bz.it</w:t>
        </w:r>
      </w:hyperlink>
      <w:r w:rsidRPr="00234410">
        <w:rPr>
          <w:rFonts w:ascii="Arial" w:hAnsi="Arial" w:cs="Arial"/>
          <w:sz w:val="20"/>
        </w:rPr>
        <w:br/>
      </w:r>
      <w:r w:rsidRPr="00234410">
        <w:rPr>
          <w:rFonts w:ascii="Arial" w:hAnsi="Arial" w:cs="Arial"/>
          <w:bCs/>
          <w:sz w:val="20"/>
        </w:rPr>
        <w:t>PEC</w:t>
      </w:r>
      <w:r w:rsidRPr="00234410">
        <w:rPr>
          <w:rFonts w:ascii="Arial" w:hAnsi="Arial" w:cs="Arial"/>
          <w:b/>
          <w:bCs/>
          <w:sz w:val="20"/>
        </w:rPr>
        <w:t xml:space="preserve">: </w:t>
      </w:r>
      <w:hyperlink r:id="rId9" w:history="1">
        <w:r w:rsidRPr="00234410">
          <w:rPr>
            <w:rFonts w:ascii="Arial" w:hAnsi="Arial" w:cs="Arial"/>
            <w:sz w:val="20"/>
          </w:rPr>
          <w:t>generaldirektion.direzionegenerale@pec.prov.bz.it</w:t>
        </w:r>
      </w:hyperlink>
      <w:r w:rsidRPr="00234410">
        <w:rPr>
          <w:rFonts w:ascii="Arial" w:hAnsi="Arial" w:cs="Arial"/>
          <w:sz w:val="20"/>
        </w:rPr>
        <w:t xml:space="preserve">. </w:t>
      </w:r>
    </w:p>
    <w:p w14:paraId="789188C0" w14:textId="698F2822" w:rsidR="00897022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234410">
        <w:rPr>
          <w:rFonts w:ascii="Arial" w:hAnsi="Arial" w:cs="Arial"/>
          <w:b/>
          <w:sz w:val="20"/>
        </w:rPr>
        <w:t>Responsabile della protezione dei dati (</w:t>
      </w:r>
      <w:proofErr w:type="spellStart"/>
      <w:r w:rsidRPr="00234410">
        <w:rPr>
          <w:rFonts w:ascii="Arial" w:hAnsi="Arial" w:cs="Arial"/>
          <w:b/>
          <w:sz w:val="20"/>
        </w:rPr>
        <w:t>RPD</w:t>
      </w:r>
      <w:proofErr w:type="spellEnd"/>
      <w:r w:rsidRPr="00234410">
        <w:rPr>
          <w:rFonts w:ascii="Arial" w:hAnsi="Arial" w:cs="Arial"/>
          <w:sz w:val="20"/>
        </w:rPr>
        <w:t xml:space="preserve">): I dati di contatto del </w:t>
      </w:r>
      <w:proofErr w:type="spellStart"/>
      <w:r w:rsidRPr="00234410">
        <w:rPr>
          <w:rFonts w:ascii="Arial" w:hAnsi="Arial" w:cs="Arial"/>
          <w:sz w:val="20"/>
        </w:rPr>
        <w:t>RPD</w:t>
      </w:r>
      <w:proofErr w:type="spellEnd"/>
      <w:r w:rsidRPr="00234410">
        <w:rPr>
          <w:rFonts w:ascii="Arial" w:hAnsi="Arial" w:cs="Arial"/>
          <w:sz w:val="20"/>
        </w:rPr>
        <w:t xml:space="preserve"> della Provincia autonoma di Bolzano </w:t>
      </w:r>
      <w:r w:rsidR="00AA1C3F" w:rsidRPr="007B3FBA">
        <w:rPr>
          <w:rFonts w:ascii="Arial" w:hAnsi="Arial" w:cs="Arial"/>
          <w:sz w:val="20"/>
        </w:rPr>
        <w:t xml:space="preserve">sono i seguenti: </w:t>
      </w:r>
      <w:r w:rsidR="00AA1C3F">
        <w:rPr>
          <w:rFonts w:ascii="Arial" w:hAnsi="Arial" w:cs="Arial"/>
          <w:sz w:val="20"/>
        </w:rPr>
        <w:t>e-m</w:t>
      </w:r>
      <w:r w:rsidR="00AA1C3F" w:rsidRPr="007B3FBA">
        <w:rPr>
          <w:rFonts w:ascii="Arial" w:hAnsi="Arial" w:cs="Arial"/>
          <w:sz w:val="20"/>
        </w:rPr>
        <w:t xml:space="preserve">ail: </w:t>
      </w:r>
      <w:hyperlink r:id="rId10" w:history="1">
        <w:r w:rsidR="00AA1C3F" w:rsidRPr="00AA1C3F">
          <w:rPr>
            <w:rFonts w:ascii="Arial" w:hAnsi="Arial" w:cs="Arial"/>
            <w:sz w:val="20"/>
          </w:rPr>
          <w:t>rpd@provincia.bz.it</w:t>
        </w:r>
      </w:hyperlink>
      <w:r w:rsidR="00AA1C3F" w:rsidRPr="00312597">
        <w:rPr>
          <w:rFonts w:ascii="Arial" w:hAnsi="Arial" w:cs="Arial"/>
          <w:sz w:val="20"/>
        </w:rPr>
        <w:t xml:space="preserve"> PEC: </w:t>
      </w:r>
      <w:hyperlink r:id="rId11" w:history="1">
        <w:r w:rsidR="00AA1C3F" w:rsidRPr="00AA1C3F">
          <w:rPr>
            <w:rFonts w:ascii="Arial" w:hAnsi="Arial" w:cs="Arial"/>
            <w:sz w:val="20"/>
          </w:rPr>
          <w:t>rpd_dsb@pec.prov.bz.it</w:t>
        </w:r>
      </w:hyperlink>
    </w:p>
    <w:p w14:paraId="718F5CC0" w14:textId="4F4BE035" w:rsidR="00C876C5" w:rsidRPr="00C876C5" w:rsidRDefault="00C876C5" w:rsidP="00897022">
      <w:pPr>
        <w:tabs>
          <w:tab w:val="left" w:pos="959"/>
        </w:tabs>
        <w:jc w:val="both"/>
        <w:rPr>
          <w:rFonts w:ascii="Arial" w:hAnsi="Arial" w:cs="Arial"/>
          <w:b/>
          <w:bCs/>
          <w:sz w:val="20"/>
          <w:u w:val="single"/>
        </w:rPr>
      </w:pPr>
      <w:r w:rsidRPr="00C876C5">
        <w:rPr>
          <w:rFonts w:ascii="Arial" w:hAnsi="Arial" w:cs="Arial"/>
          <w:b/>
          <w:bCs/>
          <w:sz w:val="20"/>
          <w:u w:val="single"/>
        </w:rPr>
        <w:t xml:space="preserve">Art. 13 </w:t>
      </w:r>
      <w:r w:rsidR="00721464">
        <w:rPr>
          <w:rFonts w:ascii="Arial" w:hAnsi="Arial" w:cs="Arial"/>
          <w:b/>
          <w:bCs/>
          <w:sz w:val="20"/>
          <w:u w:val="single"/>
        </w:rPr>
        <w:t xml:space="preserve">- </w:t>
      </w:r>
      <w:r w:rsidRPr="00C876C5">
        <w:rPr>
          <w:rFonts w:ascii="Arial" w:hAnsi="Arial" w:cs="Arial"/>
          <w:b/>
          <w:bCs/>
          <w:sz w:val="20"/>
          <w:u w:val="single"/>
        </w:rPr>
        <w:t>parte specifica (dati personali forniti direttamente dall’interessato/a)</w:t>
      </w:r>
    </w:p>
    <w:p w14:paraId="02382138" w14:textId="44F1AD44" w:rsidR="00897022" w:rsidRDefault="00AA1C3F" w:rsidP="00725A49">
      <w:pPr>
        <w:jc w:val="both"/>
        <w:rPr>
          <w:rFonts w:ascii="Arial" w:hAnsi="Arial" w:cs="Arial"/>
          <w:sz w:val="20"/>
        </w:rPr>
      </w:pPr>
      <w:r w:rsidRPr="007B3FBA">
        <w:rPr>
          <w:rFonts w:ascii="Arial" w:hAnsi="Arial" w:cs="Arial"/>
          <w:b/>
          <w:sz w:val="20"/>
        </w:rPr>
        <w:t>Finalità del trattamento</w:t>
      </w:r>
      <w:r w:rsidRPr="00312597">
        <w:rPr>
          <w:rFonts w:ascii="Arial" w:hAnsi="Arial" w:cs="Arial"/>
          <w:b/>
          <w:sz w:val="20"/>
        </w:rPr>
        <w:t>:</w:t>
      </w:r>
      <w:r w:rsidRPr="007B3FBA">
        <w:rPr>
          <w:rFonts w:ascii="Arial" w:hAnsi="Arial" w:cs="Arial"/>
          <w:sz w:val="20"/>
        </w:rPr>
        <w:t xml:space="preserve"> I dati forniti saranno trattati da personale autorizzato dell’Amministrazione provinciale anche in forma elettronica, per le finalità istituzionali connesse al procedimento amministrativo per il quale sono resi in base </w:t>
      </w:r>
      <w:r>
        <w:rPr>
          <w:rFonts w:ascii="Arial" w:hAnsi="Arial" w:cs="Arial"/>
          <w:sz w:val="20"/>
        </w:rPr>
        <w:t xml:space="preserve">alla </w:t>
      </w:r>
      <w:r w:rsidRPr="00A47B2B">
        <w:rPr>
          <w:rFonts w:ascii="Arial" w:hAnsi="Arial" w:cs="Arial"/>
          <w:sz w:val="20"/>
        </w:rPr>
        <w:t>legge provinciale sui beni culturali 18 luglio 2023, n. 14</w:t>
      </w:r>
      <w:r w:rsidR="00ED233E">
        <w:rPr>
          <w:rFonts w:ascii="Arial" w:hAnsi="Arial" w:cs="Arial"/>
          <w:sz w:val="20"/>
        </w:rPr>
        <w:t xml:space="preserve">, </w:t>
      </w:r>
      <w:r w:rsidRPr="00A47B2B">
        <w:rPr>
          <w:rFonts w:ascii="Arial" w:hAnsi="Arial" w:cs="Arial"/>
          <w:sz w:val="20"/>
        </w:rPr>
        <w:t>al decreto legislativo 22 gennaio 2004, n. 42</w:t>
      </w:r>
      <w:r w:rsidR="00AF76E5">
        <w:rPr>
          <w:rFonts w:ascii="Arial" w:hAnsi="Arial" w:cs="Arial"/>
          <w:sz w:val="20"/>
        </w:rPr>
        <w:t xml:space="preserve"> e</w:t>
      </w:r>
      <w:r w:rsidR="008E151C" w:rsidRPr="00A47B2B">
        <w:rPr>
          <w:rFonts w:ascii="Arial" w:hAnsi="Arial" w:cs="Arial"/>
          <w:sz w:val="20"/>
        </w:rPr>
        <w:t xml:space="preserve"> </w:t>
      </w:r>
      <w:r w:rsidR="00A47B2B" w:rsidRPr="00A47B2B">
        <w:rPr>
          <w:rFonts w:ascii="Arial" w:hAnsi="Arial" w:cs="Arial"/>
          <w:sz w:val="20"/>
        </w:rPr>
        <w:t>a</w:t>
      </w:r>
      <w:r w:rsidR="008E151C" w:rsidRPr="00A47B2B">
        <w:rPr>
          <w:rFonts w:ascii="Arial" w:hAnsi="Arial" w:cs="Arial"/>
          <w:sz w:val="20"/>
        </w:rPr>
        <w:t>lla legge provinciale 22 ottobre 1993, n. 17</w:t>
      </w:r>
      <w:r w:rsidR="002D59EF">
        <w:rPr>
          <w:rFonts w:ascii="Arial" w:hAnsi="Arial" w:cs="Arial"/>
          <w:sz w:val="20"/>
        </w:rPr>
        <w:t>.</w:t>
      </w:r>
      <w:r w:rsidRPr="007B3FBA">
        <w:rPr>
          <w:rFonts w:ascii="Arial" w:hAnsi="Arial" w:cs="Arial"/>
          <w:sz w:val="20"/>
        </w:rPr>
        <w:t xml:space="preserve"> </w:t>
      </w:r>
      <w:r w:rsidR="00725A49" w:rsidRPr="007B3FBA">
        <w:rPr>
          <w:rFonts w:ascii="Arial" w:hAnsi="Arial" w:cs="Arial"/>
          <w:sz w:val="20"/>
        </w:rPr>
        <w:t>Preposto/a al trattamento dei dati è il Direttore/la Direttrice pro tempore del</w:t>
      </w:r>
      <w:r w:rsidR="00725A49">
        <w:rPr>
          <w:rFonts w:ascii="Arial" w:hAnsi="Arial" w:cs="Arial"/>
          <w:sz w:val="20"/>
        </w:rPr>
        <w:t xml:space="preserve">l’Ufficio Beni archeologici </w:t>
      </w:r>
      <w:r w:rsidR="00725A49" w:rsidRPr="007B3FBA">
        <w:rPr>
          <w:rFonts w:ascii="Arial" w:hAnsi="Arial" w:cs="Arial"/>
          <w:sz w:val="20"/>
        </w:rPr>
        <w:t xml:space="preserve">presso la sede dello/della </w:t>
      </w:r>
      <w:proofErr w:type="spellStart"/>
      <w:r w:rsidR="00725A49" w:rsidRPr="007B3FBA">
        <w:rPr>
          <w:rFonts w:ascii="Arial" w:hAnsi="Arial" w:cs="Arial"/>
          <w:sz w:val="20"/>
        </w:rPr>
        <w:t>stesso</w:t>
      </w:r>
      <w:proofErr w:type="spellEnd"/>
      <w:r w:rsidR="00725A49" w:rsidRPr="007B3FBA">
        <w:rPr>
          <w:rFonts w:ascii="Arial" w:hAnsi="Arial" w:cs="Arial"/>
          <w:sz w:val="20"/>
        </w:rPr>
        <w:t>/a.</w:t>
      </w:r>
      <w:r w:rsidR="00725A49">
        <w:rPr>
          <w:rFonts w:ascii="Arial" w:hAnsi="Arial" w:cs="Arial"/>
          <w:sz w:val="20"/>
        </w:rPr>
        <w:t xml:space="preserve"> </w:t>
      </w:r>
      <w:r w:rsidRPr="007B3FBA">
        <w:rPr>
          <w:rFonts w:ascii="Arial" w:hAnsi="Arial" w:cs="Arial"/>
          <w:sz w:val="20"/>
        </w:rPr>
        <w:t>Il conferimento dei dati è obbligatorio per lo svolgimento dei compiti amministrativi richiesti. In caso di rifiuto di conferimento dei dati richiesti non si potrà dare seguito alle richieste avanzate ed alle istanze inoltrate.</w:t>
      </w:r>
    </w:p>
    <w:p w14:paraId="5E3344DB" w14:textId="5E5EF93D" w:rsidR="00721464" w:rsidRDefault="00721464" w:rsidP="00AA1C3F">
      <w:pPr>
        <w:tabs>
          <w:tab w:val="left" w:pos="959"/>
        </w:tabs>
        <w:jc w:val="both"/>
        <w:rPr>
          <w:rFonts w:ascii="Arial" w:hAnsi="Arial" w:cs="Arial"/>
          <w:b/>
          <w:bCs/>
          <w:sz w:val="20"/>
          <w:u w:val="single"/>
        </w:rPr>
      </w:pPr>
      <w:r w:rsidRPr="00721464">
        <w:rPr>
          <w:rFonts w:ascii="Arial" w:hAnsi="Arial" w:cs="Arial"/>
          <w:b/>
          <w:bCs/>
          <w:sz w:val="20"/>
          <w:u w:val="single"/>
        </w:rPr>
        <w:t>Art. 14 - parte specifica (dati personali non raccolti presso l’interessato</w:t>
      </w:r>
      <w:r w:rsidR="00BC3639">
        <w:rPr>
          <w:rFonts w:ascii="Arial" w:hAnsi="Arial" w:cs="Arial"/>
          <w:b/>
          <w:bCs/>
          <w:sz w:val="20"/>
          <w:u w:val="single"/>
        </w:rPr>
        <w:t>/a</w:t>
      </w:r>
      <w:r w:rsidRPr="00721464">
        <w:rPr>
          <w:rFonts w:ascii="Arial" w:hAnsi="Arial" w:cs="Arial"/>
          <w:b/>
          <w:bCs/>
          <w:sz w:val="20"/>
          <w:u w:val="single"/>
        </w:rPr>
        <w:t>)</w:t>
      </w:r>
    </w:p>
    <w:p w14:paraId="249E4D02" w14:textId="4861526E" w:rsidR="00725A49" w:rsidRDefault="00721464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721464">
        <w:rPr>
          <w:rFonts w:ascii="Arial" w:hAnsi="Arial" w:cs="Arial"/>
          <w:b/>
          <w:sz w:val="20"/>
        </w:rPr>
        <w:t>Origine dei dati:</w:t>
      </w:r>
      <w:r w:rsidRPr="00721464">
        <w:rPr>
          <w:rFonts w:ascii="Arial" w:hAnsi="Arial" w:cs="Arial"/>
          <w:sz w:val="20"/>
        </w:rPr>
        <w:t xml:space="preserve"> I dati sono stati raccolti </w:t>
      </w:r>
      <w:r w:rsidR="00093278" w:rsidRPr="00B425D0">
        <w:rPr>
          <w:rFonts w:ascii="Arial" w:hAnsi="Arial" w:cs="Arial"/>
          <w:sz w:val="20"/>
        </w:rPr>
        <w:t>presso la Camera di Commercio</w:t>
      </w:r>
      <w:r w:rsidR="007103BF">
        <w:rPr>
          <w:rFonts w:ascii="Arial" w:hAnsi="Arial" w:cs="Arial"/>
          <w:sz w:val="20"/>
        </w:rPr>
        <w:t>,</w:t>
      </w:r>
      <w:r w:rsidR="00093278" w:rsidRPr="00B425D0">
        <w:rPr>
          <w:rFonts w:ascii="Arial" w:hAnsi="Arial" w:cs="Arial"/>
          <w:sz w:val="20"/>
        </w:rPr>
        <w:t xml:space="preserve"> Industria e Artigianato, gli Istituti di previdenza, l’Agenzia delle Entrate, le banche dati anagrafiche delle amministrazioni comunali, Ministeri, l’ANAC, l’Agenzia delle Entrate, le Procure della Repubblica, i Tribunali, gli Ispettorati del lavoro e presso altre istituzioni pubbliche i cui dati possono essere in parte accessibili al pubblico</w:t>
      </w:r>
      <w:r w:rsidRPr="00721464">
        <w:rPr>
          <w:rFonts w:ascii="Arial" w:hAnsi="Arial" w:cs="Arial"/>
          <w:i/>
          <w:sz w:val="20"/>
        </w:rPr>
        <w:t xml:space="preserve"> </w:t>
      </w:r>
      <w:r w:rsidRPr="00721464">
        <w:rPr>
          <w:rFonts w:ascii="Arial" w:hAnsi="Arial" w:cs="Arial"/>
          <w:sz w:val="20"/>
        </w:rPr>
        <w:t xml:space="preserve">ai sensi </w:t>
      </w:r>
      <w:r w:rsidR="00120C22">
        <w:rPr>
          <w:rFonts w:ascii="Arial" w:hAnsi="Arial" w:cs="Arial"/>
          <w:sz w:val="20"/>
        </w:rPr>
        <w:t xml:space="preserve">della </w:t>
      </w:r>
      <w:r w:rsidR="00CB019B" w:rsidRPr="00A47B2B">
        <w:rPr>
          <w:rFonts w:ascii="Arial" w:hAnsi="Arial" w:cs="Arial"/>
          <w:sz w:val="20"/>
        </w:rPr>
        <w:t>legge provinciale sui beni culturali 18 luglio 2023, n. 14</w:t>
      </w:r>
      <w:r w:rsidR="00CB019B">
        <w:rPr>
          <w:rFonts w:ascii="Arial" w:hAnsi="Arial" w:cs="Arial"/>
          <w:sz w:val="20"/>
        </w:rPr>
        <w:t xml:space="preserve">, </w:t>
      </w:r>
      <w:r w:rsidR="00120C22">
        <w:rPr>
          <w:rFonts w:ascii="Arial" w:hAnsi="Arial" w:cs="Arial"/>
          <w:sz w:val="20"/>
        </w:rPr>
        <w:t>de</w:t>
      </w:r>
      <w:r w:rsidR="00CB019B" w:rsidRPr="00A47B2B">
        <w:rPr>
          <w:rFonts w:ascii="Arial" w:hAnsi="Arial" w:cs="Arial"/>
          <w:sz w:val="20"/>
        </w:rPr>
        <w:t>l decreto legislativo 22 gennaio 2004, n. 42</w:t>
      </w:r>
      <w:r w:rsidR="00CB019B">
        <w:rPr>
          <w:rFonts w:ascii="Arial" w:hAnsi="Arial" w:cs="Arial"/>
          <w:sz w:val="20"/>
        </w:rPr>
        <w:t xml:space="preserve"> e</w:t>
      </w:r>
      <w:r w:rsidR="00CB019B" w:rsidRPr="00A47B2B">
        <w:rPr>
          <w:rFonts w:ascii="Arial" w:hAnsi="Arial" w:cs="Arial"/>
          <w:sz w:val="20"/>
        </w:rPr>
        <w:t xml:space="preserve"> </w:t>
      </w:r>
      <w:r w:rsidR="00120C22">
        <w:rPr>
          <w:rFonts w:ascii="Arial" w:hAnsi="Arial" w:cs="Arial"/>
          <w:sz w:val="20"/>
        </w:rPr>
        <w:t>de</w:t>
      </w:r>
      <w:r w:rsidR="00CB019B" w:rsidRPr="00A47B2B">
        <w:rPr>
          <w:rFonts w:ascii="Arial" w:hAnsi="Arial" w:cs="Arial"/>
          <w:sz w:val="20"/>
        </w:rPr>
        <w:t>lla legge provinciale 22 ottobre 1993, n. 17</w:t>
      </w:r>
      <w:r w:rsidR="00093278">
        <w:rPr>
          <w:rFonts w:ascii="Arial" w:hAnsi="Arial" w:cs="Arial"/>
          <w:sz w:val="20"/>
        </w:rPr>
        <w:t>.</w:t>
      </w:r>
      <w:r w:rsidR="00E01940">
        <w:rPr>
          <w:rFonts w:ascii="Arial" w:hAnsi="Arial" w:cs="Arial"/>
          <w:sz w:val="20"/>
        </w:rPr>
        <w:t xml:space="preserve"> </w:t>
      </w:r>
      <w:r w:rsidRPr="00721464">
        <w:rPr>
          <w:rFonts w:ascii="Arial" w:hAnsi="Arial" w:cs="Arial"/>
          <w:b/>
          <w:sz w:val="20"/>
        </w:rPr>
        <w:t>Categorie dei dati</w:t>
      </w:r>
      <w:r w:rsidRPr="00D214FF">
        <w:rPr>
          <w:rFonts w:ascii="Arial" w:hAnsi="Arial" w:cs="Arial"/>
          <w:b/>
          <w:sz w:val="20"/>
        </w:rPr>
        <w:t>:</w:t>
      </w:r>
      <w:r w:rsidRPr="00D214FF">
        <w:rPr>
          <w:rFonts w:ascii="Arial" w:hAnsi="Arial" w:cs="Arial"/>
          <w:sz w:val="20"/>
        </w:rPr>
        <w:t xml:space="preserve"> I dati raccolt</w:t>
      </w:r>
      <w:r w:rsidR="00D34DB4" w:rsidRPr="00D214FF">
        <w:rPr>
          <w:rFonts w:ascii="Arial" w:hAnsi="Arial" w:cs="Arial"/>
          <w:sz w:val="20"/>
        </w:rPr>
        <w:t>i</w:t>
      </w:r>
      <w:r w:rsidRPr="00D214FF">
        <w:rPr>
          <w:rFonts w:ascii="Arial" w:hAnsi="Arial" w:cs="Arial"/>
          <w:sz w:val="20"/>
        </w:rPr>
        <w:t xml:space="preserve"> sono</w:t>
      </w:r>
      <w:r w:rsidR="00D214FF" w:rsidRPr="00D214FF">
        <w:rPr>
          <w:rFonts w:ascii="Arial" w:hAnsi="Arial" w:cs="Arial"/>
          <w:sz w:val="20"/>
        </w:rPr>
        <w:t xml:space="preserve"> </w:t>
      </w:r>
      <w:r w:rsidRPr="00D214FF">
        <w:rPr>
          <w:rFonts w:ascii="Arial" w:hAnsi="Arial" w:cs="Arial"/>
          <w:sz w:val="20"/>
        </w:rPr>
        <w:t>dati identificativi</w:t>
      </w:r>
      <w:r w:rsidR="00D214FF" w:rsidRPr="00D214FF">
        <w:rPr>
          <w:rFonts w:ascii="Arial" w:hAnsi="Arial" w:cs="Arial"/>
          <w:sz w:val="20"/>
        </w:rPr>
        <w:t xml:space="preserve"> e </w:t>
      </w:r>
      <w:r w:rsidRPr="00D214FF">
        <w:rPr>
          <w:rFonts w:ascii="Arial" w:hAnsi="Arial" w:cs="Arial"/>
          <w:sz w:val="20"/>
        </w:rPr>
        <w:t>dati relativi a condanne penali e reati (dati giudiziari).</w:t>
      </w:r>
      <w:r w:rsidR="00E01940">
        <w:rPr>
          <w:rFonts w:ascii="Arial" w:hAnsi="Arial" w:cs="Arial"/>
          <w:sz w:val="20"/>
        </w:rPr>
        <w:t xml:space="preserve"> </w:t>
      </w:r>
      <w:r w:rsidRPr="00721464">
        <w:rPr>
          <w:rFonts w:ascii="Arial" w:hAnsi="Arial" w:cs="Arial"/>
          <w:b/>
          <w:sz w:val="20"/>
        </w:rPr>
        <w:t>Finalità del trattamento:</w:t>
      </w:r>
      <w:r w:rsidRPr="00721464">
        <w:rPr>
          <w:rFonts w:ascii="Arial" w:hAnsi="Arial" w:cs="Arial"/>
          <w:sz w:val="20"/>
        </w:rPr>
        <w:t xml:space="preserve"> I dati ottenuti saranno trattati da personale incaricato dell’Amministrazione provinciale anche in forma elettronica, per le finalità istituzionali connesse al procedimento amministrativo per il quale sono stati ottenuti. </w:t>
      </w:r>
      <w:r w:rsidR="00725A49" w:rsidRPr="007B3FBA">
        <w:rPr>
          <w:rFonts w:ascii="Arial" w:hAnsi="Arial" w:cs="Arial"/>
          <w:sz w:val="20"/>
        </w:rPr>
        <w:t>Preposto/a al trattamento dei dati è il Direttore/la Direttrice pro tempore del</w:t>
      </w:r>
      <w:r w:rsidR="00725A49">
        <w:rPr>
          <w:rFonts w:ascii="Arial" w:hAnsi="Arial" w:cs="Arial"/>
          <w:sz w:val="20"/>
        </w:rPr>
        <w:t xml:space="preserve">l’Ufficio Beni archeologici </w:t>
      </w:r>
      <w:r w:rsidR="00725A49" w:rsidRPr="007B3FBA">
        <w:rPr>
          <w:rFonts w:ascii="Arial" w:hAnsi="Arial" w:cs="Arial"/>
          <w:sz w:val="20"/>
        </w:rPr>
        <w:t xml:space="preserve">presso la sede dello/della </w:t>
      </w:r>
      <w:proofErr w:type="spellStart"/>
      <w:r w:rsidR="00725A49" w:rsidRPr="007B3FBA">
        <w:rPr>
          <w:rFonts w:ascii="Arial" w:hAnsi="Arial" w:cs="Arial"/>
          <w:sz w:val="20"/>
        </w:rPr>
        <w:t>stesso</w:t>
      </w:r>
      <w:proofErr w:type="spellEnd"/>
      <w:r w:rsidR="00725A49" w:rsidRPr="007B3FBA">
        <w:rPr>
          <w:rFonts w:ascii="Arial" w:hAnsi="Arial" w:cs="Arial"/>
          <w:sz w:val="20"/>
        </w:rPr>
        <w:t>/a.</w:t>
      </w:r>
    </w:p>
    <w:p w14:paraId="52E1FFCA" w14:textId="5323EF40" w:rsidR="00897022" w:rsidRPr="007B445C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7B445C">
        <w:rPr>
          <w:rFonts w:ascii="Arial" w:hAnsi="Arial" w:cs="Arial"/>
          <w:b/>
          <w:sz w:val="20"/>
        </w:rPr>
        <w:t>Comunicazione e destinatari dei dati:</w:t>
      </w:r>
      <w:r w:rsidRPr="007B445C">
        <w:rPr>
          <w:rFonts w:ascii="Arial" w:hAnsi="Arial" w:cs="Arial"/>
          <w:sz w:val="20"/>
        </w:rPr>
        <w:t xml:space="preserve"> </w:t>
      </w:r>
      <w:r w:rsidR="002D59EF" w:rsidRPr="007B3FBA">
        <w:rPr>
          <w:rFonts w:ascii="Arial" w:hAnsi="Arial" w:cs="Arial"/>
          <w:sz w:val="20"/>
        </w:rPr>
        <w:t>I dati potranno essere comunicati ad altri soggetti pubblici</w:t>
      </w:r>
      <w:r w:rsidR="002D59EF">
        <w:rPr>
          <w:rFonts w:ascii="Arial" w:hAnsi="Arial" w:cs="Arial"/>
          <w:sz w:val="20"/>
        </w:rPr>
        <w:t xml:space="preserve"> </w:t>
      </w:r>
      <w:r w:rsidR="002D59EF" w:rsidRPr="007B3FBA">
        <w:rPr>
          <w:rFonts w:ascii="Arial" w:hAnsi="Arial" w:cs="Arial"/>
          <w:sz w:val="20"/>
        </w:rPr>
        <w:t xml:space="preserve">e/o privati </w:t>
      </w:r>
      <w:r w:rsidR="002D59EF">
        <w:rPr>
          <w:rFonts w:ascii="Arial" w:hAnsi="Arial" w:cs="Arial"/>
          <w:sz w:val="20"/>
        </w:rPr>
        <w:t>quali</w:t>
      </w:r>
      <w:r w:rsidR="006B496C" w:rsidRPr="00A47B2B">
        <w:rPr>
          <w:rFonts w:ascii="Arial" w:hAnsi="Arial" w:cs="Arial"/>
          <w:sz w:val="20"/>
        </w:rPr>
        <w:t xml:space="preserve">, ad esempio, Uffici e Ripartizioni della Provincia Autonoma di Bolzano - Alto Adige, </w:t>
      </w:r>
      <w:r w:rsidR="002D59EF" w:rsidRPr="00A47B2B">
        <w:rPr>
          <w:rFonts w:ascii="Arial" w:hAnsi="Arial" w:cs="Arial"/>
          <w:sz w:val="20"/>
        </w:rPr>
        <w:t xml:space="preserve">Amministrazioni statali, Comuni, la Regione Trentino-Alto Adige, Ministeri, </w:t>
      </w:r>
      <w:r w:rsidR="00CA647F" w:rsidRPr="00A47B2B">
        <w:rPr>
          <w:rFonts w:ascii="Arial" w:hAnsi="Arial" w:cs="Arial"/>
          <w:sz w:val="20"/>
        </w:rPr>
        <w:t xml:space="preserve">Autorità giudiziarie, </w:t>
      </w:r>
      <w:r w:rsidR="00C85F0F" w:rsidRPr="00A47B2B">
        <w:rPr>
          <w:rFonts w:ascii="Arial" w:hAnsi="Arial" w:cs="Arial"/>
          <w:sz w:val="20"/>
        </w:rPr>
        <w:t xml:space="preserve">Forze dell’ordine, </w:t>
      </w:r>
      <w:r w:rsidR="002D59EF" w:rsidRPr="00A47B2B">
        <w:rPr>
          <w:rFonts w:ascii="Arial" w:hAnsi="Arial" w:cs="Arial"/>
          <w:sz w:val="20"/>
        </w:rPr>
        <w:t xml:space="preserve">Associazioni, </w:t>
      </w:r>
      <w:r w:rsidR="004C6157" w:rsidRPr="00A47B2B">
        <w:rPr>
          <w:rFonts w:ascii="Arial" w:hAnsi="Arial" w:cs="Arial"/>
          <w:sz w:val="20"/>
        </w:rPr>
        <w:t xml:space="preserve">professionisti e </w:t>
      </w:r>
      <w:r w:rsidR="002D59EF" w:rsidRPr="00A47B2B">
        <w:rPr>
          <w:rFonts w:ascii="Arial" w:hAnsi="Arial" w:cs="Arial"/>
          <w:sz w:val="20"/>
        </w:rPr>
        <w:t>ditte incaricati</w:t>
      </w:r>
      <w:r w:rsidR="00567CB5" w:rsidRPr="00A47B2B">
        <w:rPr>
          <w:rFonts w:ascii="Arial" w:hAnsi="Arial" w:cs="Arial"/>
          <w:sz w:val="20"/>
        </w:rPr>
        <w:t>/e</w:t>
      </w:r>
      <w:r w:rsidR="002D59EF" w:rsidRPr="00A47B2B">
        <w:rPr>
          <w:rFonts w:ascii="Arial" w:hAnsi="Arial" w:cs="Arial"/>
          <w:sz w:val="20"/>
        </w:rPr>
        <w:t xml:space="preserve"> dal/la richiedente</w:t>
      </w:r>
      <w:r w:rsidR="002D59EF">
        <w:rPr>
          <w:rFonts w:ascii="Arial" w:hAnsi="Arial" w:cs="Arial"/>
          <w:sz w:val="20"/>
        </w:rPr>
        <w:t xml:space="preserve"> </w:t>
      </w:r>
      <w:r w:rsidR="002D59EF" w:rsidRPr="007B3FBA">
        <w:rPr>
          <w:rFonts w:ascii="Arial" w:hAnsi="Arial" w:cs="Arial"/>
          <w:sz w:val="20"/>
        </w:rPr>
        <w:t>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</w:t>
      </w:r>
      <w:r w:rsidR="002D59EF">
        <w:rPr>
          <w:rFonts w:ascii="Arial" w:hAnsi="Arial" w:cs="Arial"/>
          <w:sz w:val="20"/>
        </w:rPr>
        <w:t>, senza le adeguate garanzie previste al capo V del Regolamento</w:t>
      </w:r>
      <w:r w:rsidR="002D59EF" w:rsidRPr="007B3FBA">
        <w:rPr>
          <w:rFonts w:ascii="Arial" w:hAnsi="Arial" w:cs="Arial"/>
          <w:sz w:val="20"/>
        </w:rPr>
        <w:t xml:space="preserve">. I destinatari dei dati di cui sopra svolgono la funzione di responsabile esterno del trattamento dei dati, oppure operano in totale autonomia come distinti </w:t>
      </w:r>
      <w:r w:rsidR="00C876C5">
        <w:rPr>
          <w:rFonts w:ascii="Arial" w:hAnsi="Arial" w:cs="Arial"/>
          <w:sz w:val="20"/>
        </w:rPr>
        <w:t>t</w:t>
      </w:r>
      <w:r w:rsidR="002D59EF" w:rsidRPr="007B3FBA">
        <w:rPr>
          <w:rFonts w:ascii="Arial" w:hAnsi="Arial" w:cs="Arial"/>
          <w:sz w:val="20"/>
        </w:rPr>
        <w:t>itolari del trattamento.</w:t>
      </w:r>
    </w:p>
    <w:p w14:paraId="0E1F159B" w14:textId="58D51252" w:rsidR="00897022" w:rsidRPr="00D707FC" w:rsidRDefault="00897022" w:rsidP="00897022">
      <w:pPr>
        <w:jc w:val="both"/>
        <w:rPr>
          <w:rFonts w:ascii="Arial" w:hAnsi="Arial" w:cs="Arial"/>
          <w:sz w:val="20"/>
        </w:rPr>
      </w:pPr>
      <w:r w:rsidRPr="007B445C">
        <w:rPr>
          <w:rFonts w:ascii="Arial" w:hAnsi="Arial" w:cs="Arial"/>
          <w:b/>
          <w:sz w:val="20"/>
        </w:rPr>
        <w:t>Trasferimenti di dati</w:t>
      </w:r>
      <w:r w:rsidRPr="007B445C">
        <w:rPr>
          <w:rFonts w:ascii="Arial" w:hAnsi="Arial" w:cs="Arial"/>
          <w:sz w:val="20"/>
        </w:rPr>
        <w:t xml:space="preserve">: </w:t>
      </w:r>
      <w:r w:rsidR="008F2AFD">
        <w:rPr>
          <w:rFonts w:ascii="Arial" w:hAnsi="Arial" w:cs="Arial"/>
          <w:sz w:val="20"/>
        </w:rPr>
        <w:t xml:space="preserve">Non si effettuano ulteriori trasferimenti dei dati </w:t>
      </w:r>
      <w:r w:rsidR="008F2AFD" w:rsidRPr="007B3FBA">
        <w:rPr>
          <w:rFonts w:ascii="Arial" w:hAnsi="Arial" w:cs="Arial"/>
          <w:sz w:val="20"/>
        </w:rPr>
        <w:t>in Paesi extra UE</w:t>
      </w:r>
      <w:r w:rsidR="008F2AFD">
        <w:rPr>
          <w:rFonts w:ascii="Arial" w:hAnsi="Arial" w:cs="Arial"/>
          <w:sz w:val="20"/>
        </w:rPr>
        <w:t>.</w:t>
      </w:r>
    </w:p>
    <w:p w14:paraId="598C9BF8" w14:textId="77777777" w:rsidR="00897022" w:rsidRPr="00745ECF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D707FC">
        <w:rPr>
          <w:rFonts w:ascii="Arial" w:hAnsi="Arial" w:cs="Arial"/>
          <w:b/>
          <w:sz w:val="20"/>
        </w:rPr>
        <w:t>Diffusione</w:t>
      </w:r>
      <w:r w:rsidRPr="00D707FC">
        <w:rPr>
          <w:rFonts w:ascii="Arial" w:hAnsi="Arial" w:cs="Arial"/>
          <w:sz w:val="20"/>
        </w:rPr>
        <w:t xml:space="preserve">: Laddove la diffusione dei dati sia obbligatoria per adempiere a specifici obblighi di pubblicità previsti </w:t>
      </w:r>
      <w:r w:rsidRPr="00745ECF">
        <w:rPr>
          <w:rFonts w:ascii="Arial" w:hAnsi="Arial" w:cs="Arial"/>
          <w:sz w:val="20"/>
        </w:rPr>
        <w:t xml:space="preserve">dall’ordinamento vigente, rimangono salve le garanzie previste da disposizioni di legge a protezione dei dati personali che riguardano l’interessato/l’interessata. </w:t>
      </w:r>
    </w:p>
    <w:p w14:paraId="02486FEF" w14:textId="77777777" w:rsidR="00897022" w:rsidRPr="00D707FC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745ECF">
        <w:rPr>
          <w:rFonts w:ascii="Arial" w:hAnsi="Arial" w:cs="Arial"/>
          <w:b/>
          <w:sz w:val="20"/>
        </w:rPr>
        <w:t>Durata</w:t>
      </w:r>
      <w:r w:rsidRPr="00745ECF">
        <w:rPr>
          <w:rFonts w:ascii="Arial" w:hAnsi="Arial" w:cs="Arial"/>
          <w:sz w:val="20"/>
        </w:rPr>
        <w:t>: I dati verranno conservati per il periodo necessario ad assolvere agli obblighi di legge vigenti in materia fiscale, contabile, amministrativa.</w:t>
      </w:r>
    </w:p>
    <w:p w14:paraId="2FFADA73" w14:textId="77777777" w:rsidR="00897022" w:rsidRPr="00D707FC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D707FC">
        <w:rPr>
          <w:rFonts w:ascii="Arial" w:hAnsi="Arial" w:cs="Arial"/>
          <w:b/>
          <w:sz w:val="20"/>
        </w:rPr>
        <w:t>Processo decisionale automatizzato</w:t>
      </w:r>
      <w:r w:rsidRPr="00D707FC">
        <w:rPr>
          <w:rFonts w:ascii="Arial" w:hAnsi="Arial" w:cs="Arial"/>
          <w:sz w:val="20"/>
        </w:rPr>
        <w:t>: Il trattamento dei dati non è fondato su un processo decisionale automatizzato.</w:t>
      </w:r>
    </w:p>
    <w:p w14:paraId="4BF1938A" w14:textId="6C8888C3" w:rsidR="006A3DAF" w:rsidRPr="007B3FBA" w:rsidRDefault="00897022" w:rsidP="006A3DAF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D707FC">
        <w:rPr>
          <w:rFonts w:ascii="Arial" w:hAnsi="Arial" w:cs="Arial"/>
          <w:b/>
          <w:sz w:val="20"/>
        </w:rPr>
        <w:t>Diritti dell’interessato</w:t>
      </w:r>
      <w:r w:rsidRPr="00D707FC">
        <w:rPr>
          <w:rFonts w:ascii="Arial" w:hAnsi="Arial" w:cs="Arial"/>
          <w:sz w:val="20"/>
        </w:rPr>
        <w:t xml:space="preserve">: </w:t>
      </w:r>
      <w:r w:rsidR="006A3DAF" w:rsidRPr="007B3FBA">
        <w:rPr>
          <w:rFonts w:ascii="Arial" w:hAnsi="Arial" w:cs="Arial"/>
          <w:sz w:val="20"/>
        </w:rPr>
        <w:t>In base alla normativa vigente l’interessato/l’interessata ottiene in ogni momento, con richiesta, l’accesso ai propri dati; qualora li ritenga inesatti o incompleti, può richiederne rispettivamente la rettifica e l’integrazione; ricorrendone i presupposti di legge</w:t>
      </w:r>
      <w:r w:rsidR="009810CB">
        <w:rPr>
          <w:rFonts w:ascii="Arial" w:hAnsi="Arial" w:cs="Arial"/>
          <w:sz w:val="20"/>
        </w:rPr>
        <w:t xml:space="preserve"> può</w:t>
      </w:r>
      <w:r w:rsidR="006A3DAF" w:rsidRPr="007B3FBA">
        <w:rPr>
          <w:rFonts w:ascii="Arial" w:hAnsi="Arial" w:cs="Arial"/>
          <w:sz w:val="20"/>
        </w:rPr>
        <w:t xml:space="preserve">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</w:r>
    </w:p>
    <w:p w14:paraId="0DB600CF" w14:textId="77777777" w:rsidR="006A3DAF" w:rsidRPr="00E21D6B" w:rsidRDefault="006A3DAF" w:rsidP="006A3DAF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7B3FBA">
        <w:rPr>
          <w:rFonts w:ascii="Arial" w:hAnsi="Arial" w:cs="Arial"/>
          <w:sz w:val="20"/>
        </w:rPr>
        <w:t>L</w:t>
      </w:r>
      <w:r>
        <w:rPr>
          <w:rFonts w:ascii="Arial" w:hAnsi="Arial" w:cs="Arial"/>
          <w:sz w:val="20"/>
        </w:rPr>
        <w:t xml:space="preserve">a </w:t>
      </w:r>
      <w:r w:rsidRPr="00E21D6B">
        <w:rPr>
          <w:rFonts w:ascii="Arial" w:hAnsi="Arial" w:cs="Arial"/>
          <w:sz w:val="20"/>
        </w:rPr>
        <w:t xml:space="preserve">richiesta è disponibile alla pagina web della </w:t>
      </w:r>
      <w:r w:rsidRPr="00E21D6B">
        <w:rPr>
          <w:rFonts w:ascii="Arial" w:hAnsi="Arial" w:cs="Arial"/>
          <w:i/>
          <w:iCs/>
          <w:sz w:val="20"/>
        </w:rPr>
        <w:t xml:space="preserve">Provincia Autonoma di Bolzano – Alto Adige, </w:t>
      </w:r>
      <w:r w:rsidRPr="00E21D6B">
        <w:rPr>
          <w:rFonts w:ascii="Arial" w:hAnsi="Arial" w:cs="Arial"/>
          <w:sz w:val="20"/>
        </w:rPr>
        <w:t>nella sezione</w:t>
      </w:r>
      <w:r w:rsidRPr="00E21D6B">
        <w:rPr>
          <w:rFonts w:ascii="Arial" w:hAnsi="Arial" w:cs="Arial"/>
          <w:i/>
          <w:iCs/>
          <w:sz w:val="20"/>
        </w:rPr>
        <w:t xml:space="preserve"> Amministrazione trasparente - Altri contenuti - Dati ulteriori</w:t>
      </w:r>
      <w:r w:rsidRPr="00E21D6B">
        <w:rPr>
          <w:rFonts w:ascii="Arial" w:hAnsi="Arial" w:cs="Arial"/>
          <w:sz w:val="20"/>
        </w:rPr>
        <w:t>.</w:t>
      </w:r>
    </w:p>
    <w:p w14:paraId="55B26191" w14:textId="3813AACC" w:rsidR="00897022" w:rsidRPr="00D707FC" w:rsidRDefault="00897022" w:rsidP="00897022">
      <w:pPr>
        <w:tabs>
          <w:tab w:val="left" w:pos="959"/>
        </w:tabs>
        <w:jc w:val="both"/>
        <w:rPr>
          <w:rFonts w:ascii="Arial" w:hAnsi="Arial" w:cs="Arial"/>
          <w:sz w:val="20"/>
        </w:rPr>
      </w:pPr>
      <w:r w:rsidRPr="00D707FC">
        <w:rPr>
          <w:rFonts w:ascii="Arial" w:hAnsi="Arial" w:cs="Arial"/>
          <w:b/>
          <w:sz w:val="20"/>
        </w:rPr>
        <w:t>Rimedi</w:t>
      </w:r>
      <w:r w:rsidRPr="00D707FC">
        <w:rPr>
          <w:rFonts w:ascii="Arial" w:hAnsi="Arial" w:cs="Arial"/>
          <w:sz w:val="20"/>
        </w:rPr>
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</w:r>
    </w:p>
    <w:sectPr w:rsidR="00897022" w:rsidRPr="00D707FC" w:rsidSect="00DF726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B3153" w14:textId="77777777" w:rsidR="00042F7F" w:rsidRDefault="00042F7F" w:rsidP="00042F7F">
      <w:r>
        <w:separator/>
      </w:r>
    </w:p>
  </w:endnote>
  <w:endnote w:type="continuationSeparator" w:id="0">
    <w:p w14:paraId="79EB251F" w14:textId="77777777" w:rsidR="00042F7F" w:rsidRDefault="00042F7F" w:rsidP="0004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10443" w14:textId="77777777" w:rsidR="00042F7F" w:rsidRDefault="00042F7F" w:rsidP="00042F7F">
      <w:r>
        <w:separator/>
      </w:r>
    </w:p>
  </w:footnote>
  <w:footnote w:type="continuationSeparator" w:id="0">
    <w:p w14:paraId="5FA3F4A5" w14:textId="77777777" w:rsidR="00042F7F" w:rsidRDefault="00042F7F" w:rsidP="00042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33757"/>
    <w:multiLevelType w:val="hybridMultilevel"/>
    <w:tmpl w:val="7F78B9F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557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770"/>
    <w:rsid w:val="000147D4"/>
    <w:rsid w:val="000414DF"/>
    <w:rsid w:val="00042F7F"/>
    <w:rsid w:val="00083A04"/>
    <w:rsid w:val="00093278"/>
    <w:rsid w:val="000A742C"/>
    <w:rsid w:val="000C1BC6"/>
    <w:rsid w:val="000C4892"/>
    <w:rsid w:val="000C504A"/>
    <w:rsid w:val="00106836"/>
    <w:rsid w:val="00120C22"/>
    <w:rsid w:val="00155C34"/>
    <w:rsid w:val="00197A6C"/>
    <w:rsid w:val="001A7E78"/>
    <w:rsid w:val="001B38B6"/>
    <w:rsid w:val="001E6A62"/>
    <w:rsid w:val="001F2560"/>
    <w:rsid w:val="001F6FC2"/>
    <w:rsid w:val="002169CB"/>
    <w:rsid w:val="00220245"/>
    <w:rsid w:val="00224EE2"/>
    <w:rsid w:val="00234410"/>
    <w:rsid w:val="00255952"/>
    <w:rsid w:val="00271A98"/>
    <w:rsid w:val="00281492"/>
    <w:rsid w:val="002B6B8A"/>
    <w:rsid w:val="002D2ECF"/>
    <w:rsid w:val="002D59EF"/>
    <w:rsid w:val="002D706C"/>
    <w:rsid w:val="002D7C79"/>
    <w:rsid w:val="00305E9C"/>
    <w:rsid w:val="003142A1"/>
    <w:rsid w:val="00314EAA"/>
    <w:rsid w:val="003212EA"/>
    <w:rsid w:val="003273B1"/>
    <w:rsid w:val="003355A2"/>
    <w:rsid w:val="00336AB3"/>
    <w:rsid w:val="00344506"/>
    <w:rsid w:val="003564F9"/>
    <w:rsid w:val="003752FE"/>
    <w:rsid w:val="00376520"/>
    <w:rsid w:val="00390ADB"/>
    <w:rsid w:val="0039291D"/>
    <w:rsid w:val="003D1624"/>
    <w:rsid w:val="003F0498"/>
    <w:rsid w:val="00427B0A"/>
    <w:rsid w:val="0043513E"/>
    <w:rsid w:val="00437927"/>
    <w:rsid w:val="004472BF"/>
    <w:rsid w:val="00465425"/>
    <w:rsid w:val="004B797F"/>
    <w:rsid w:val="004B7B92"/>
    <w:rsid w:val="004B7D90"/>
    <w:rsid w:val="004C6157"/>
    <w:rsid w:val="004D3231"/>
    <w:rsid w:val="004F0BE0"/>
    <w:rsid w:val="00516C3A"/>
    <w:rsid w:val="00522421"/>
    <w:rsid w:val="00531492"/>
    <w:rsid w:val="00541596"/>
    <w:rsid w:val="00564A8B"/>
    <w:rsid w:val="00567CB5"/>
    <w:rsid w:val="005B6187"/>
    <w:rsid w:val="005C0E9B"/>
    <w:rsid w:val="005C6726"/>
    <w:rsid w:val="0062460B"/>
    <w:rsid w:val="006616D3"/>
    <w:rsid w:val="0067228F"/>
    <w:rsid w:val="00682DC1"/>
    <w:rsid w:val="00696EC8"/>
    <w:rsid w:val="006A3DAF"/>
    <w:rsid w:val="006B496C"/>
    <w:rsid w:val="006F038D"/>
    <w:rsid w:val="006F26E9"/>
    <w:rsid w:val="007103BF"/>
    <w:rsid w:val="00710D35"/>
    <w:rsid w:val="0072047B"/>
    <w:rsid w:val="00721464"/>
    <w:rsid w:val="00725A49"/>
    <w:rsid w:val="00734451"/>
    <w:rsid w:val="00745ECF"/>
    <w:rsid w:val="00755AB4"/>
    <w:rsid w:val="00764B2B"/>
    <w:rsid w:val="0077341D"/>
    <w:rsid w:val="00777E55"/>
    <w:rsid w:val="007911AB"/>
    <w:rsid w:val="007A0529"/>
    <w:rsid w:val="007A3ECC"/>
    <w:rsid w:val="007B445C"/>
    <w:rsid w:val="00835C05"/>
    <w:rsid w:val="0084729C"/>
    <w:rsid w:val="00854E7A"/>
    <w:rsid w:val="00872F52"/>
    <w:rsid w:val="00884004"/>
    <w:rsid w:val="0088628B"/>
    <w:rsid w:val="00897022"/>
    <w:rsid w:val="008E113D"/>
    <w:rsid w:val="008E151C"/>
    <w:rsid w:val="008F1A6C"/>
    <w:rsid w:val="008F2AFD"/>
    <w:rsid w:val="00903A42"/>
    <w:rsid w:val="00907B5B"/>
    <w:rsid w:val="009273D3"/>
    <w:rsid w:val="00951929"/>
    <w:rsid w:val="00956451"/>
    <w:rsid w:val="00957691"/>
    <w:rsid w:val="00964E40"/>
    <w:rsid w:val="009678E2"/>
    <w:rsid w:val="0097189D"/>
    <w:rsid w:val="009810CB"/>
    <w:rsid w:val="00984802"/>
    <w:rsid w:val="00996765"/>
    <w:rsid w:val="009C738F"/>
    <w:rsid w:val="009C7CAC"/>
    <w:rsid w:val="00A47B2B"/>
    <w:rsid w:val="00A75DB2"/>
    <w:rsid w:val="00AA1C3F"/>
    <w:rsid w:val="00AA6FAE"/>
    <w:rsid w:val="00AC4CF3"/>
    <w:rsid w:val="00AD517B"/>
    <w:rsid w:val="00AE2615"/>
    <w:rsid w:val="00AF76E5"/>
    <w:rsid w:val="00B247A0"/>
    <w:rsid w:val="00B363A3"/>
    <w:rsid w:val="00B43263"/>
    <w:rsid w:val="00B720CD"/>
    <w:rsid w:val="00B81822"/>
    <w:rsid w:val="00B84343"/>
    <w:rsid w:val="00B94C0D"/>
    <w:rsid w:val="00BC0E32"/>
    <w:rsid w:val="00BC3639"/>
    <w:rsid w:val="00BD4770"/>
    <w:rsid w:val="00BD5C45"/>
    <w:rsid w:val="00BF2655"/>
    <w:rsid w:val="00C43206"/>
    <w:rsid w:val="00C532C1"/>
    <w:rsid w:val="00C65311"/>
    <w:rsid w:val="00C85F0F"/>
    <w:rsid w:val="00C876C5"/>
    <w:rsid w:val="00CA647F"/>
    <w:rsid w:val="00CB019B"/>
    <w:rsid w:val="00CB1789"/>
    <w:rsid w:val="00CB483A"/>
    <w:rsid w:val="00CF665F"/>
    <w:rsid w:val="00D214FF"/>
    <w:rsid w:val="00D250F0"/>
    <w:rsid w:val="00D34DB4"/>
    <w:rsid w:val="00D417F1"/>
    <w:rsid w:val="00D60A7F"/>
    <w:rsid w:val="00D64874"/>
    <w:rsid w:val="00DB07BF"/>
    <w:rsid w:val="00DD3985"/>
    <w:rsid w:val="00DD4354"/>
    <w:rsid w:val="00DD5F89"/>
    <w:rsid w:val="00DD6BDE"/>
    <w:rsid w:val="00DE192D"/>
    <w:rsid w:val="00DF7268"/>
    <w:rsid w:val="00E01400"/>
    <w:rsid w:val="00E01940"/>
    <w:rsid w:val="00E42342"/>
    <w:rsid w:val="00E83F5F"/>
    <w:rsid w:val="00EA699A"/>
    <w:rsid w:val="00EB7878"/>
    <w:rsid w:val="00ED233E"/>
    <w:rsid w:val="00EE3041"/>
    <w:rsid w:val="00F15523"/>
    <w:rsid w:val="00F17905"/>
    <w:rsid w:val="00F20194"/>
    <w:rsid w:val="00F20CE5"/>
    <w:rsid w:val="00F230C3"/>
    <w:rsid w:val="00F2421A"/>
    <w:rsid w:val="00F548C2"/>
    <w:rsid w:val="00F921A3"/>
    <w:rsid w:val="00FC0D2E"/>
    <w:rsid w:val="00FC73C5"/>
    <w:rsid w:val="00FF0F23"/>
    <w:rsid w:val="00FF2EC9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8959F1"/>
  <w15:chartTrackingRefBased/>
  <w15:docId w15:val="{BFF9EB7E-DD23-4EB1-9553-926D386C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D47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BD4770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BD4770"/>
    <w:pPr>
      <w:ind w:left="708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513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513E"/>
    <w:rPr>
      <w:rFonts w:ascii="Segoe UI" w:eastAsia="Times New Roman" w:hAnsi="Segoe UI" w:cs="Segoe UI"/>
      <w:sz w:val="18"/>
      <w:szCs w:val="18"/>
      <w:lang w:eastAsia="it-IT"/>
    </w:rPr>
  </w:style>
  <w:style w:type="character" w:customStyle="1" w:styleId="titdoc">
    <w:name w:val="tit_doc"/>
    <w:basedOn w:val="Absatz-Standardschriftart"/>
    <w:rsid w:val="00DD5F89"/>
  </w:style>
  <w:style w:type="character" w:styleId="NichtaufgelsteErwhnung">
    <w:name w:val="Unresolved Mention"/>
    <w:basedOn w:val="Absatz-Standardschriftart"/>
    <w:uiPriority w:val="99"/>
    <w:semiHidden/>
    <w:unhideWhenUsed/>
    <w:rsid w:val="008E15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generale@provincia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pd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direktion.direzionegenerale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0E21E-BEDA-450B-9A60-48328DFB1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5198</Characters>
  <Application>Microsoft Office Word</Application>
  <DocSecurity>0</DocSecurity>
  <Lines>65</Lines>
  <Paragraphs>18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Civettini, Anna</dc:creator>
  <cp:keywords/>
  <dc:description/>
  <cp:lastModifiedBy>Messner, Roland</cp:lastModifiedBy>
  <cp:revision>3</cp:revision>
  <cp:lastPrinted>2024-07-16T07:57:00Z</cp:lastPrinted>
  <dcterms:created xsi:type="dcterms:W3CDTF">2025-12-01T14:15:00Z</dcterms:created>
  <dcterms:modified xsi:type="dcterms:W3CDTF">2025-12-01T14:41:00Z</dcterms:modified>
  <cp:contentStatus>Finale</cp:contentStatus>
</cp:coreProperties>
</file>